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BA" w:rsidRPr="00AB6424" w:rsidRDefault="009308BA" w:rsidP="00B639D0">
      <w:pPr>
        <w:spacing w:after="0"/>
        <w:ind w:left="-567" w:right="709"/>
        <w:jc w:val="center"/>
        <w:rPr>
          <w:rFonts w:ascii="Times New Roman" w:eastAsia="Calibri" w:hAnsi="Times New Roman" w:cs="Times New Roman"/>
          <w:b/>
          <w:color w:val="0070C0"/>
          <w:sz w:val="28"/>
          <w:szCs w:val="28"/>
          <w:lang w:val="uk-UA" w:eastAsia="zh-CN"/>
        </w:rPr>
      </w:pPr>
      <w:r w:rsidRPr="00AB6424">
        <w:rPr>
          <w:rFonts w:ascii="Times New Roman" w:hAnsi="Times New Roman" w:cs="Times New Roman"/>
          <w:b/>
          <w:color w:val="0070C0"/>
          <w:sz w:val="28"/>
          <w:szCs w:val="28"/>
        </w:rPr>
        <w:t>МУНИЦИПАЛЬНОЕ БЮДЖЕТНОЕ</w:t>
      </w:r>
      <w:r w:rsidRPr="00AB6424">
        <w:rPr>
          <w:rFonts w:ascii="Times New Roman" w:eastAsia="Calibri" w:hAnsi="Times New Roman" w:cs="Times New Roman"/>
          <w:b/>
          <w:color w:val="0070C0"/>
          <w:sz w:val="28"/>
          <w:szCs w:val="28"/>
          <w:lang w:val="uk-UA" w:eastAsia="zh-CN"/>
        </w:rPr>
        <w:t xml:space="preserve"> ДОШКОЛЬНОЕ ОБРАЗОВАТЕЛЬНОЕ УЧРЕЖДЕНИЕ</w:t>
      </w:r>
    </w:p>
    <w:p w:rsidR="009308BA" w:rsidRPr="00AB6424" w:rsidRDefault="009308BA" w:rsidP="00B639D0">
      <w:pPr>
        <w:spacing w:after="0"/>
        <w:ind w:left="-567" w:right="709"/>
        <w:jc w:val="center"/>
        <w:rPr>
          <w:rFonts w:ascii="Times New Roman" w:eastAsia="Calibri" w:hAnsi="Times New Roman" w:cs="Times New Roman"/>
          <w:b/>
          <w:color w:val="0070C0"/>
          <w:sz w:val="28"/>
          <w:szCs w:val="28"/>
          <w:lang w:val="uk-UA" w:eastAsia="zh-CN"/>
        </w:rPr>
      </w:pPr>
      <w:r w:rsidRPr="00AB6424">
        <w:rPr>
          <w:rFonts w:ascii="Times New Roman" w:eastAsia="Calibri" w:hAnsi="Times New Roman" w:cs="Times New Roman"/>
          <w:b/>
          <w:color w:val="0070C0"/>
          <w:sz w:val="28"/>
          <w:szCs w:val="28"/>
          <w:lang w:val="uk-UA" w:eastAsia="zh-CN"/>
        </w:rPr>
        <w:t xml:space="preserve"> «ДЕТСКИЙ САД ОБЩЕРАЗВИВАЮЩЕГО ВИДА № 9 «ЖАР - ПТИЦА» </w:t>
      </w:r>
    </w:p>
    <w:p w:rsidR="009308BA" w:rsidRPr="00AB6424" w:rsidRDefault="009308BA" w:rsidP="00B639D0">
      <w:pPr>
        <w:spacing w:after="0"/>
        <w:ind w:left="-567" w:right="709"/>
        <w:jc w:val="center"/>
        <w:rPr>
          <w:rFonts w:ascii="Times New Roman" w:eastAsia="Calibri" w:hAnsi="Times New Roman" w:cs="Times New Roman"/>
          <w:b/>
          <w:color w:val="0070C0"/>
          <w:sz w:val="28"/>
          <w:szCs w:val="28"/>
          <w:lang w:val="uk-UA" w:eastAsia="zh-CN"/>
        </w:rPr>
      </w:pPr>
      <w:r w:rsidRPr="00AB6424">
        <w:rPr>
          <w:rFonts w:ascii="Times New Roman" w:eastAsia="Calibri" w:hAnsi="Times New Roman" w:cs="Times New Roman"/>
          <w:b/>
          <w:color w:val="0070C0"/>
          <w:sz w:val="28"/>
          <w:szCs w:val="28"/>
          <w:lang w:val="uk-UA" w:eastAsia="zh-CN"/>
        </w:rPr>
        <w:t>МУНИЦИПАЛЬНОГО ОБРАЗОВАНИЯ ГОРОДСКОЙ ОКРУГ СИМФЕРОПОЛЬ РЕСПУБЛИКИ КРЫМ</w:t>
      </w:r>
    </w:p>
    <w:p w:rsidR="009308BA" w:rsidRPr="00AB6424" w:rsidRDefault="009308BA" w:rsidP="00B639D0">
      <w:pPr>
        <w:spacing w:after="0"/>
        <w:ind w:left="-567" w:right="709"/>
        <w:jc w:val="center"/>
        <w:rPr>
          <w:rFonts w:ascii="Times New Roman" w:eastAsia="Calibri" w:hAnsi="Times New Roman" w:cs="Times New Roman"/>
          <w:b/>
          <w:color w:val="0070C0"/>
          <w:sz w:val="28"/>
          <w:szCs w:val="28"/>
          <w:u w:val="thick"/>
          <w:lang w:val="uk-UA" w:eastAsia="zh-CN"/>
        </w:rPr>
      </w:pPr>
      <w:r w:rsidRPr="00AB6424">
        <w:rPr>
          <w:rFonts w:ascii="Times New Roman" w:hAnsi="Times New Roman" w:cs="Times New Roman"/>
          <w:b/>
          <w:color w:val="0070C0"/>
          <w:sz w:val="28"/>
          <w:szCs w:val="28"/>
        </w:rPr>
        <w:t>_______________________________________________________________________</w:t>
      </w:r>
    </w:p>
    <w:p w:rsidR="009308BA" w:rsidRPr="00AB6424" w:rsidRDefault="009308BA" w:rsidP="00B639D0">
      <w:pPr>
        <w:spacing w:after="0"/>
        <w:ind w:left="-567" w:right="709"/>
        <w:jc w:val="center"/>
        <w:rPr>
          <w:rFonts w:ascii="Times New Roman" w:hAnsi="Times New Roman" w:cs="Times New Roman"/>
          <w:b/>
          <w:sz w:val="28"/>
          <w:szCs w:val="28"/>
        </w:rPr>
      </w:pPr>
      <w:r w:rsidRPr="00AB6424">
        <w:rPr>
          <w:rFonts w:ascii="Times New Roman" w:hAnsi="Times New Roman" w:cs="Times New Roman"/>
          <w:b/>
          <w:outline/>
          <w:shadow/>
          <w:noProof/>
          <w:sz w:val="28"/>
          <w:szCs w:val="28"/>
          <w:lang w:eastAsia="ru-RU"/>
        </w:rPr>
        <w:drawing>
          <wp:anchor distT="0" distB="0" distL="114300" distR="114300" simplePos="0" relativeHeight="251659264" behindDoc="0" locked="0" layoutInCell="1" allowOverlap="1">
            <wp:simplePos x="0" y="0"/>
            <wp:positionH relativeFrom="column">
              <wp:posOffset>10292780</wp:posOffset>
            </wp:positionH>
            <wp:positionV relativeFrom="paragraph">
              <wp:posOffset>20390</wp:posOffset>
            </wp:positionV>
            <wp:extent cx="428450" cy="504496"/>
            <wp:effectExtent l="19050" t="0" r="0"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28450" cy="504496"/>
                    </a:xfrm>
                    <a:prstGeom prst="rect">
                      <a:avLst/>
                    </a:prstGeom>
                    <a:noFill/>
                  </pic:spPr>
                </pic:pic>
              </a:graphicData>
            </a:graphic>
          </wp:anchor>
        </w:drawing>
      </w:r>
      <w:r w:rsidRPr="00AB6424">
        <w:rPr>
          <w:rFonts w:ascii="Times New Roman" w:hAnsi="Times New Roman" w:cs="Times New Roman"/>
          <w:b/>
          <w:sz w:val="28"/>
          <w:szCs w:val="28"/>
        </w:rPr>
        <w:t>295035,  город  Симферополь,  ул.  Маршала  Жукова,  дом  19</w:t>
      </w:r>
    </w:p>
    <w:p w:rsidR="009308BA" w:rsidRPr="00AB6424" w:rsidRDefault="009308BA" w:rsidP="00B639D0">
      <w:pPr>
        <w:spacing w:after="0"/>
        <w:ind w:left="-567" w:right="709"/>
        <w:jc w:val="center"/>
        <w:rPr>
          <w:rFonts w:ascii="Times New Roman" w:hAnsi="Times New Roman" w:cs="Times New Roman"/>
          <w:b/>
          <w:sz w:val="28"/>
          <w:szCs w:val="28"/>
        </w:rPr>
      </w:pPr>
      <w:r w:rsidRPr="00AB6424">
        <w:rPr>
          <w:rFonts w:ascii="Times New Roman" w:hAnsi="Times New Roman" w:cs="Times New Roman"/>
          <w:b/>
          <w:sz w:val="28"/>
          <w:szCs w:val="28"/>
        </w:rPr>
        <w:t xml:space="preserve">телефоны  №№  (0652) 48 27 66; 48 17 47  </w:t>
      </w:r>
    </w:p>
    <w:p w:rsidR="009308BA" w:rsidRPr="00AB6424" w:rsidRDefault="009308BA" w:rsidP="00B639D0">
      <w:pPr>
        <w:spacing w:after="0"/>
        <w:ind w:left="-567" w:right="709"/>
        <w:jc w:val="center"/>
        <w:rPr>
          <w:rFonts w:ascii="Times New Roman" w:hAnsi="Times New Roman" w:cs="Times New Roman"/>
          <w:b/>
          <w:sz w:val="28"/>
          <w:szCs w:val="28"/>
        </w:rPr>
      </w:pPr>
      <w:r w:rsidRPr="00AB6424">
        <w:rPr>
          <w:rFonts w:ascii="Times New Roman" w:hAnsi="Times New Roman" w:cs="Times New Roman"/>
          <w:b/>
          <w:sz w:val="28"/>
          <w:szCs w:val="28"/>
          <w:lang w:val="en-US"/>
        </w:rPr>
        <w:t>E</w:t>
      </w:r>
      <w:r w:rsidRPr="00AB6424">
        <w:rPr>
          <w:rFonts w:ascii="Times New Roman" w:hAnsi="Times New Roman" w:cs="Times New Roman"/>
          <w:b/>
          <w:sz w:val="28"/>
          <w:szCs w:val="28"/>
        </w:rPr>
        <w:t>-</w:t>
      </w:r>
      <w:r w:rsidRPr="00AB6424">
        <w:rPr>
          <w:rFonts w:ascii="Times New Roman" w:hAnsi="Times New Roman" w:cs="Times New Roman"/>
          <w:b/>
          <w:sz w:val="28"/>
          <w:szCs w:val="28"/>
          <w:lang w:val="en-US"/>
        </w:rPr>
        <w:t>mail</w:t>
      </w:r>
      <w:r w:rsidRPr="00AB6424">
        <w:rPr>
          <w:rFonts w:ascii="Times New Roman" w:hAnsi="Times New Roman" w:cs="Times New Roman"/>
          <w:b/>
          <w:sz w:val="28"/>
          <w:szCs w:val="28"/>
        </w:rPr>
        <w:t xml:space="preserve">: </w:t>
      </w:r>
      <w:proofErr w:type="spellStart"/>
      <w:r w:rsidRPr="00AB6424">
        <w:rPr>
          <w:rFonts w:ascii="Times New Roman" w:hAnsi="Times New Roman" w:cs="Times New Roman"/>
          <w:b/>
          <w:sz w:val="28"/>
          <w:szCs w:val="28"/>
          <w:lang w:val="en-US"/>
        </w:rPr>
        <w:t>dou</w:t>
      </w:r>
      <w:proofErr w:type="spellEnd"/>
      <w:r w:rsidRPr="00AB6424">
        <w:rPr>
          <w:rFonts w:ascii="Times New Roman" w:hAnsi="Times New Roman" w:cs="Times New Roman"/>
          <w:b/>
          <w:sz w:val="28"/>
          <w:szCs w:val="28"/>
        </w:rPr>
        <w:t>9</w:t>
      </w:r>
      <w:proofErr w:type="spellStart"/>
      <w:r w:rsidRPr="00AB6424">
        <w:rPr>
          <w:rFonts w:ascii="Times New Roman" w:hAnsi="Times New Roman" w:cs="Times New Roman"/>
          <w:b/>
          <w:sz w:val="28"/>
          <w:szCs w:val="28"/>
          <w:lang w:val="en-US"/>
        </w:rPr>
        <w:t>zharptitsa</w:t>
      </w:r>
      <w:proofErr w:type="spellEnd"/>
      <w:r w:rsidRPr="00AB6424">
        <w:rPr>
          <w:rFonts w:ascii="Times New Roman" w:hAnsi="Times New Roman" w:cs="Times New Roman"/>
          <w:b/>
          <w:sz w:val="28"/>
          <w:szCs w:val="28"/>
        </w:rPr>
        <w:t>@</w:t>
      </w:r>
      <w:r w:rsidRPr="00AB6424">
        <w:rPr>
          <w:rFonts w:ascii="Times New Roman" w:hAnsi="Times New Roman" w:cs="Times New Roman"/>
          <w:b/>
          <w:sz w:val="28"/>
          <w:szCs w:val="28"/>
          <w:lang w:val="en-US"/>
        </w:rPr>
        <w:t>mail</w:t>
      </w:r>
      <w:r w:rsidRPr="00AB6424">
        <w:rPr>
          <w:rFonts w:ascii="Times New Roman" w:hAnsi="Times New Roman" w:cs="Times New Roman"/>
          <w:b/>
          <w:sz w:val="28"/>
          <w:szCs w:val="28"/>
        </w:rPr>
        <w:t>.</w:t>
      </w:r>
      <w:proofErr w:type="spellStart"/>
      <w:r w:rsidRPr="00AB6424">
        <w:rPr>
          <w:rFonts w:ascii="Times New Roman" w:hAnsi="Times New Roman" w:cs="Times New Roman"/>
          <w:b/>
          <w:sz w:val="28"/>
          <w:szCs w:val="28"/>
          <w:lang w:val="en-US"/>
        </w:rPr>
        <w:t>ru</w:t>
      </w:r>
      <w:proofErr w:type="spellEnd"/>
    </w:p>
    <w:p w:rsidR="00967DE0" w:rsidRPr="00AB6424" w:rsidRDefault="00967DE0" w:rsidP="00B639D0">
      <w:pPr>
        <w:spacing w:after="240" w:line="344" w:lineRule="atLeast"/>
        <w:ind w:left="-567" w:right="709"/>
        <w:jc w:val="center"/>
        <w:textAlignment w:val="baseline"/>
        <w:rPr>
          <w:rFonts w:ascii="Times New Roman" w:eastAsia="Times New Roman" w:hAnsi="Times New Roman" w:cs="Times New Roman"/>
          <w:color w:val="373737"/>
          <w:sz w:val="28"/>
          <w:szCs w:val="28"/>
          <w:lang w:eastAsia="ru-RU"/>
        </w:rPr>
      </w:pPr>
    </w:p>
    <w:p w:rsidR="00967DE0" w:rsidRPr="005D5DB9" w:rsidRDefault="00967DE0" w:rsidP="00B639D0">
      <w:pPr>
        <w:spacing w:after="0" w:line="344" w:lineRule="atLeast"/>
        <w:ind w:left="-567" w:right="709"/>
        <w:jc w:val="right"/>
        <w:textAlignment w:val="baseline"/>
        <w:rPr>
          <w:rFonts w:ascii="Times New Roman" w:eastAsia="Times New Roman" w:hAnsi="Times New Roman" w:cs="Times New Roman"/>
          <w:sz w:val="28"/>
          <w:szCs w:val="28"/>
          <w:lang w:eastAsia="ru-RU"/>
        </w:rPr>
      </w:pPr>
      <w:r w:rsidRPr="005D5DB9">
        <w:rPr>
          <w:rFonts w:ascii="Times New Roman" w:eastAsia="Times New Roman" w:hAnsi="Times New Roman" w:cs="Times New Roman"/>
          <w:sz w:val="28"/>
          <w:szCs w:val="28"/>
          <w:lang w:eastAsia="ru-RU"/>
        </w:rPr>
        <w:t>УТВЕРЖДЕНО</w:t>
      </w:r>
    </w:p>
    <w:p w:rsidR="00967DE0" w:rsidRPr="005D5DB9" w:rsidRDefault="00967DE0" w:rsidP="00B639D0">
      <w:pPr>
        <w:spacing w:after="0" w:line="344" w:lineRule="atLeast"/>
        <w:ind w:left="-567" w:right="709"/>
        <w:jc w:val="right"/>
        <w:textAlignment w:val="baseline"/>
        <w:rPr>
          <w:rFonts w:ascii="Times New Roman" w:eastAsia="Times New Roman" w:hAnsi="Times New Roman" w:cs="Times New Roman"/>
          <w:sz w:val="28"/>
          <w:szCs w:val="28"/>
          <w:lang w:eastAsia="ru-RU"/>
        </w:rPr>
      </w:pPr>
      <w:r w:rsidRPr="005D5DB9">
        <w:rPr>
          <w:rFonts w:ascii="Times New Roman" w:eastAsia="Times New Roman" w:hAnsi="Times New Roman" w:cs="Times New Roman"/>
          <w:sz w:val="28"/>
          <w:szCs w:val="28"/>
          <w:lang w:eastAsia="ru-RU"/>
        </w:rPr>
        <w:t xml:space="preserve">на заседании </w:t>
      </w:r>
      <w:r w:rsidR="00D130A9" w:rsidRPr="005D5DB9">
        <w:rPr>
          <w:rFonts w:ascii="Times New Roman" w:eastAsia="Times New Roman" w:hAnsi="Times New Roman" w:cs="Times New Roman"/>
          <w:sz w:val="28"/>
          <w:szCs w:val="28"/>
          <w:lang w:eastAsia="ru-RU"/>
        </w:rPr>
        <w:t>Управляющего</w:t>
      </w:r>
      <w:r w:rsidRPr="005D5DB9">
        <w:rPr>
          <w:rFonts w:ascii="Times New Roman" w:eastAsia="Times New Roman" w:hAnsi="Times New Roman" w:cs="Times New Roman"/>
          <w:sz w:val="28"/>
          <w:szCs w:val="28"/>
          <w:lang w:eastAsia="ru-RU"/>
        </w:rPr>
        <w:t xml:space="preserve"> совета</w:t>
      </w:r>
    </w:p>
    <w:p w:rsidR="00967DE0" w:rsidRPr="005D5DB9" w:rsidRDefault="00967DE0" w:rsidP="00B639D0">
      <w:pPr>
        <w:spacing w:after="0" w:line="344" w:lineRule="atLeast"/>
        <w:ind w:left="-567" w:right="709"/>
        <w:jc w:val="right"/>
        <w:textAlignment w:val="baseline"/>
        <w:rPr>
          <w:rFonts w:ascii="Times New Roman" w:eastAsia="Times New Roman" w:hAnsi="Times New Roman" w:cs="Times New Roman"/>
          <w:sz w:val="28"/>
          <w:szCs w:val="28"/>
          <w:lang w:eastAsia="ru-RU"/>
        </w:rPr>
      </w:pPr>
      <w:r w:rsidRPr="005D5DB9">
        <w:rPr>
          <w:rFonts w:ascii="Times New Roman" w:eastAsia="Times New Roman" w:hAnsi="Times New Roman" w:cs="Times New Roman"/>
          <w:sz w:val="28"/>
          <w:szCs w:val="28"/>
          <w:bdr w:val="none" w:sz="0" w:space="0" w:color="auto" w:frame="1"/>
          <w:lang w:eastAsia="ru-RU"/>
        </w:rPr>
        <w:t xml:space="preserve">протокол № </w:t>
      </w:r>
      <w:r w:rsidR="005D5DB9" w:rsidRPr="005D5DB9">
        <w:rPr>
          <w:rFonts w:ascii="Times New Roman" w:eastAsia="Times New Roman" w:hAnsi="Times New Roman" w:cs="Times New Roman"/>
          <w:sz w:val="28"/>
          <w:szCs w:val="28"/>
          <w:bdr w:val="none" w:sz="0" w:space="0" w:color="auto" w:frame="1"/>
          <w:lang w:eastAsia="ru-RU"/>
        </w:rPr>
        <w:t>5</w:t>
      </w:r>
      <w:r w:rsidRPr="005D5DB9">
        <w:rPr>
          <w:rFonts w:ascii="Times New Roman" w:eastAsia="Times New Roman" w:hAnsi="Times New Roman" w:cs="Times New Roman"/>
          <w:sz w:val="28"/>
          <w:szCs w:val="28"/>
          <w:bdr w:val="none" w:sz="0" w:space="0" w:color="auto" w:frame="1"/>
          <w:lang w:eastAsia="ru-RU"/>
        </w:rPr>
        <w:t xml:space="preserve"> от 10.</w:t>
      </w:r>
      <w:r w:rsidR="00770CB2" w:rsidRPr="005D5DB9">
        <w:rPr>
          <w:rFonts w:ascii="Times New Roman" w:eastAsia="Times New Roman" w:hAnsi="Times New Roman" w:cs="Times New Roman"/>
          <w:sz w:val="28"/>
          <w:szCs w:val="28"/>
          <w:bdr w:val="none" w:sz="0" w:space="0" w:color="auto" w:frame="1"/>
          <w:lang w:eastAsia="ru-RU"/>
        </w:rPr>
        <w:t>0</w:t>
      </w:r>
      <w:r w:rsidRPr="005D5DB9">
        <w:rPr>
          <w:rFonts w:ascii="Times New Roman" w:eastAsia="Times New Roman" w:hAnsi="Times New Roman" w:cs="Times New Roman"/>
          <w:sz w:val="28"/>
          <w:szCs w:val="28"/>
          <w:bdr w:val="none" w:sz="0" w:space="0" w:color="auto" w:frame="1"/>
          <w:lang w:eastAsia="ru-RU"/>
        </w:rPr>
        <w:t>6.201</w:t>
      </w:r>
      <w:r w:rsidR="00770CB2" w:rsidRPr="005D5DB9">
        <w:rPr>
          <w:rFonts w:ascii="Times New Roman" w:eastAsia="Times New Roman" w:hAnsi="Times New Roman" w:cs="Times New Roman"/>
          <w:sz w:val="28"/>
          <w:szCs w:val="28"/>
          <w:bdr w:val="none" w:sz="0" w:space="0" w:color="auto" w:frame="1"/>
          <w:lang w:eastAsia="ru-RU"/>
        </w:rPr>
        <w:t>5</w:t>
      </w:r>
      <w:r w:rsidRPr="005D5DB9">
        <w:rPr>
          <w:rFonts w:ascii="Times New Roman" w:eastAsia="Times New Roman" w:hAnsi="Times New Roman" w:cs="Times New Roman"/>
          <w:sz w:val="28"/>
          <w:szCs w:val="28"/>
          <w:bdr w:val="none" w:sz="0" w:space="0" w:color="auto" w:frame="1"/>
          <w:lang w:eastAsia="ru-RU"/>
        </w:rPr>
        <w:t xml:space="preserve"> года</w:t>
      </w:r>
    </w:p>
    <w:p w:rsidR="00CE2486" w:rsidRPr="005D5DB9" w:rsidRDefault="00CE2486" w:rsidP="00B639D0">
      <w:pPr>
        <w:spacing w:after="0" w:line="344" w:lineRule="atLeast"/>
        <w:ind w:left="-567" w:right="709"/>
        <w:jc w:val="center"/>
        <w:textAlignment w:val="baseline"/>
        <w:rPr>
          <w:rFonts w:ascii="Times New Roman" w:eastAsia="Times New Roman" w:hAnsi="Times New Roman" w:cs="Times New Roman"/>
          <w:b/>
          <w:bCs/>
          <w:sz w:val="28"/>
          <w:szCs w:val="28"/>
          <w:lang w:eastAsia="ru-RU"/>
        </w:rPr>
      </w:pPr>
    </w:p>
    <w:p w:rsidR="00967DE0" w:rsidRPr="00AB6424" w:rsidRDefault="00967DE0" w:rsidP="00B639D0">
      <w:pPr>
        <w:spacing w:after="0" w:line="344" w:lineRule="atLeast"/>
        <w:ind w:left="-567" w:right="709"/>
        <w:jc w:val="center"/>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ПУБЛИЧНЫЙ ОТЧЕТ</w:t>
      </w:r>
    </w:p>
    <w:p w:rsidR="00967DE0" w:rsidRPr="00AB6424" w:rsidRDefault="00967DE0" w:rsidP="00B639D0">
      <w:pPr>
        <w:spacing w:after="0" w:line="344" w:lineRule="atLeast"/>
        <w:ind w:left="-567" w:right="709"/>
        <w:jc w:val="center"/>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заведующего о деятельности ДОУ</w:t>
      </w:r>
    </w:p>
    <w:p w:rsidR="00967DE0" w:rsidRPr="00AB6424" w:rsidRDefault="00967DE0" w:rsidP="00B639D0">
      <w:pPr>
        <w:spacing w:after="0" w:line="344" w:lineRule="atLeast"/>
        <w:ind w:left="-567" w:right="709"/>
        <w:jc w:val="center"/>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 xml:space="preserve">(результаты </w:t>
      </w:r>
      <w:proofErr w:type="spellStart"/>
      <w:r w:rsidRPr="00AB6424">
        <w:rPr>
          <w:rFonts w:ascii="Times New Roman" w:eastAsia="Times New Roman" w:hAnsi="Times New Roman" w:cs="Times New Roman"/>
          <w:b/>
          <w:bCs/>
          <w:color w:val="373737"/>
          <w:sz w:val="28"/>
          <w:szCs w:val="28"/>
          <w:lang w:eastAsia="ru-RU"/>
        </w:rPr>
        <w:t>самообследования</w:t>
      </w:r>
      <w:proofErr w:type="spellEnd"/>
      <w:r w:rsidRPr="00AB6424">
        <w:rPr>
          <w:rFonts w:ascii="Times New Roman" w:eastAsia="Times New Roman" w:hAnsi="Times New Roman" w:cs="Times New Roman"/>
          <w:b/>
          <w:bCs/>
          <w:color w:val="373737"/>
          <w:sz w:val="28"/>
          <w:szCs w:val="28"/>
          <w:lang w:eastAsia="ru-RU"/>
        </w:rPr>
        <w:t>)</w:t>
      </w:r>
    </w:p>
    <w:p w:rsidR="00967DE0" w:rsidRPr="00AB6424" w:rsidRDefault="00967DE0" w:rsidP="00B639D0">
      <w:pPr>
        <w:spacing w:after="0" w:line="344" w:lineRule="atLeast"/>
        <w:ind w:left="-567" w:right="709"/>
        <w:jc w:val="center"/>
        <w:textAlignment w:val="baseline"/>
        <w:rPr>
          <w:rFonts w:ascii="Times New Roman" w:eastAsia="Times New Roman" w:hAnsi="Times New Roman" w:cs="Times New Roman"/>
          <w:b/>
          <w:bCs/>
          <w:color w:val="373737"/>
          <w:sz w:val="28"/>
          <w:szCs w:val="28"/>
          <w:lang w:eastAsia="ru-RU"/>
        </w:rPr>
      </w:pPr>
      <w:r w:rsidRPr="00AB6424">
        <w:rPr>
          <w:rFonts w:ascii="Times New Roman" w:eastAsia="Times New Roman" w:hAnsi="Times New Roman" w:cs="Times New Roman"/>
          <w:b/>
          <w:bCs/>
          <w:color w:val="373737"/>
          <w:sz w:val="28"/>
          <w:szCs w:val="28"/>
          <w:lang w:eastAsia="ru-RU"/>
        </w:rPr>
        <w:t>за 201</w:t>
      </w:r>
      <w:r w:rsidR="00CE2486" w:rsidRPr="00AB6424">
        <w:rPr>
          <w:rFonts w:ascii="Times New Roman" w:eastAsia="Times New Roman" w:hAnsi="Times New Roman" w:cs="Times New Roman"/>
          <w:b/>
          <w:bCs/>
          <w:color w:val="373737"/>
          <w:sz w:val="28"/>
          <w:szCs w:val="28"/>
          <w:lang w:eastAsia="ru-RU"/>
        </w:rPr>
        <w:t>4</w:t>
      </w:r>
      <w:r w:rsidRPr="00AB6424">
        <w:rPr>
          <w:rFonts w:ascii="Times New Roman" w:eastAsia="Times New Roman" w:hAnsi="Times New Roman" w:cs="Times New Roman"/>
          <w:b/>
          <w:bCs/>
          <w:color w:val="373737"/>
          <w:sz w:val="28"/>
          <w:szCs w:val="28"/>
          <w:lang w:eastAsia="ru-RU"/>
        </w:rPr>
        <w:t>-201</w:t>
      </w:r>
      <w:r w:rsidR="00CE2486" w:rsidRPr="00AB6424">
        <w:rPr>
          <w:rFonts w:ascii="Times New Roman" w:eastAsia="Times New Roman" w:hAnsi="Times New Roman" w:cs="Times New Roman"/>
          <w:b/>
          <w:bCs/>
          <w:color w:val="373737"/>
          <w:sz w:val="28"/>
          <w:szCs w:val="28"/>
          <w:lang w:eastAsia="ru-RU"/>
        </w:rPr>
        <w:t>5</w:t>
      </w:r>
      <w:r w:rsidRPr="00AB6424">
        <w:rPr>
          <w:rFonts w:ascii="Times New Roman" w:eastAsia="Times New Roman" w:hAnsi="Times New Roman" w:cs="Times New Roman"/>
          <w:b/>
          <w:bCs/>
          <w:color w:val="373737"/>
          <w:sz w:val="28"/>
          <w:szCs w:val="28"/>
          <w:lang w:eastAsia="ru-RU"/>
        </w:rPr>
        <w:t xml:space="preserve"> учебный год</w:t>
      </w:r>
    </w:p>
    <w:p w:rsidR="00CE2486" w:rsidRPr="00AB6424" w:rsidRDefault="00CE2486" w:rsidP="00B639D0">
      <w:pPr>
        <w:spacing w:after="0" w:line="344" w:lineRule="atLeast"/>
        <w:ind w:left="-567" w:right="709"/>
        <w:jc w:val="center"/>
        <w:textAlignment w:val="baseline"/>
        <w:rPr>
          <w:rFonts w:ascii="Times New Roman" w:eastAsia="Times New Roman" w:hAnsi="Times New Roman" w:cs="Times New Roman"/>
          <w:b/>
          <w:bCs/>
          <w:color w:val="373737"/>
          <w:sz w:val="28"/>
          <w:szCs w:val="28"/>
          <w:lang w:eastAsia="ru-RU"/>
        </w:rPr>
      </w:pPr>
    </w:p>
    <w:p w:rsidR="00CE2486" w:rsidRPr="00AB6424" w:rsidRDefault="00CE2486" w:rsidP="00B639D0">
      <w:pPr>
        <w:spacing w:after="0" w:line="344" w:lineRule="atLeast"/>
        <w:ind w:left="-567" w:right="709"/>
        <w:jc w:val="center"/>
        <w:textAlignment w:val="baseline"/>
        <w:rPr>
          <w:rFonts w:ascii="Times New Roman" w:eastAsia="Times New Roman" w:hAnsi="Times New Roman" w:cs="Times New Roman"/>
          <w:color w:val="373737"/>
          <w:sz w:val="28"/>
          <w:szCs w:val="28"/>
          <w:lang w:eastAsia="ru-RU"/>
        </w:rPr>
      </w:pPr>
    </w:p>
    <w:p w:rsidR="00967DE0" w:rsidRPr="00D130A9" w:rsidRDefault="00967DE0" w:rsidP="00D130A9">
      <w:pPr>
        <w:pStyle w:val="a9"/>
        <w:numPr>
          <w:ilvl w:val="0"/>
          <w:numId w:val="7"/>
        </w:numPr>
        <w:spacing w:line="344" w:lineRule="atLeast"/>
        <w:ind w:right="709"/>
        <w:textAlignment w:val="baseline"/>
        <w:rPr>
          <w:rFonts w:eastAsia="Times New Roman"/>
          <w:b/>
          <w:bCs/>
          <w:color w:val="373737"/>
          <w:szCs w:val="28"/>
          <w:lang w:eastAsia="ru-RU"/>
        </w:rPr>
      </w:pPr>
      <w:r w:rsidRPr="00D130A9">
        <w:rPr>
          <w:rFonts w:eastAsia="Times New Roman"/>
          <w:b/>
          <w:bCs/>
          <w:color w:val="373737"/>
          <w:szCs w:val="28"/>
          <w:lang w:eastAsia="ru-RU"/>
        </w:rPr>
        <w:t>Общая характеристика М</w:t>
      </w:r>
      <w:r w:rsidR="009308BA" w:rsidRPr="00D130A9">
        <w:rPr>
          <w:rFonts w:eastAsia="Times New Roman"/>
          <w:b/>
          <w:bCs/>
          <w:color w:val="373737"/>
          <w:szCs w:val="28"/>
          <w:lang w:eastAsia="ru-RU"/>
        </w:rPr>
        <w:t>Б</w:t>
      </w:r>
      <w:r w:rsidRPr="00D130A9">
        <w:rPr>
          <w:rFonts w:eastAsia="Times New Roman"/>
          <w:b/>
          <w:bCs/>
          <w:color w:val="373737"/>
          <w:szCs w:val="28"/>
          <w:lang w:eastAsia="ru-RU"/>
        </w:rPr>
        <w:t>ДОУ</w:t>
      </w:r>
    </w:p>
    <w:p w:rsidR="00D130A9" w:rsidRPr="00D130A9" w:rsidRDefault="00D130A9" w:rsidP="00D130A9">
      <w:pPr>
        <w:pStyle w:val="a9"/>
        <w:spacing w:line="344" w:lineRule="atLeast"/>
        <w:ind w:left="183" w:right="709"/>
        <w:textAlignment w:val="baseline"/>
        <w:rPr>
          <w:rFonts w:eastAsia="Times New Roman"/>
          <w:color w:val="373737"/>
          <w:szCs w:val="28"/>
          <w:lang w:eastAsia="ru-RU"/>
        </w:rPr>
      </w:pPr>
    </w:p>
    <w:tbl>
      <w:tblPr>
        <w:tblW w:w="11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52"/>
        <w:gridCol w:w="7401"/>
      </w:tblGrid>
      <w:tr w:rsidR="00967DE0" w:rsidRPr="00AB6424" w:rsidTr="004D3A6A">
        <w:tc>
          <w:tcPr>
            <w:tcW w:w="3109" w:type="dxa"/>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Название учреждения</w:t>
            </w:r>
          </w:p>
        </w:tc>
        <w:tc>
          <w:tcPr>
            <w:tcW w:w="8544" w:type="dxa"/>
            <w:shd w:val="clear" w:color="auto" w:fill="auto"/>
            <w:tcMar>
              <w:top w:w="132" w:type="dxa"/>
              <w:left w:w="132" w:type="dxa"/>
              <w:bottom w:w="132" w:type="dxa"/>
              <w:right w:w="132" w:type="dxa"/>
            </w:tcMar>
            <w:vAlign w:val="center"/>
            <w:hideMark/>
          </w:tcPr>
          <w:p w:rsidR="00967DE0" w:rsidRPr="00AB6424" w:rsidRDefault="009308BA" w:rsidP="00B639D0">
            <w:pPr>
              <w:spacing w:after="240" w:line="240" w:lineRule="auto"/>
              <w:ind w:left="-132" w:right="709"/>
              <w:jc w:val="center"/>
              <w:textAlignment w:val="baseline"/>
              <w:rPr>
                <w:rFonts w:ascii="Times New Roman" w:eastAsia="Times New Roman" w:hAnsi="Times New Roman" w:cs="Times New Roman"/>
                <w:sz w:val="28"/>
                <w:szCs w:val="28"/>
                <w:lang w:eastAsia="ru-RU"/>
              </w:rPr>
            </w:pPr>
            <w:r w:rsidRPr="00AB6424">
              <w:rPr>
                <w:rFonts w:ascii="Times New Roman" w:hAnsi="Times New Roman" w:cs="Times New Roman"/>
                <w:sz w:val="28"/>
                <w:szCs w:val="28"/>
              </w:rPr>
              <w:t>Муниципальное бюджетное дошкольное образовательное учреждение «Детский сад общеразвивающего вида №9 «Жар-птица» Муниципального образования городской округ Симферополь Республики Крым</w:t>
            </w:r>
            <w:r w:rsidR="00967DE0" w:rsidRPr="00AB6424">
              <w:rPr>
                <w:rFonts w:ascii="Times New Roman" w:eastAsia="Times New Roman" w:hAnsi="Times New Roman" w:cs="Times New Roman"/>
                <w:sz w:val="28"/>
                <w:szCs w:val="28"/>
                <w:lang w:eastAsia="ru-RU"/>
              </w:rPr>
              <w:t>»</w:t>
            </w:r>
          </w:p>
        </w:tc>
      </w:tr>
      <w:tr w:rsidR="00967DE0" w:rsidRPr="00AB6424" w:rsidTr="004D3A6A">
        <w:tc>
          <w:tcPr>
            <w:tcW w:w="3109" w:type="dxa"/>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Лицензия</w:t>
            </w:r>
          </w:p>
        </w:tc>
        <w:tc>
          <w:tcPr>
            <w:tcW w:w="8544" w:type="dxa"/>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r>
      <w:tr w:rsidR="00967DE0" w:rsidRPr="00AB6424" w:rsidTr="004D3A6A">
        <w:tc>
          <w:tcPr>
            <w:tcW w:w="3109" w:type="dxa"/>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lastRenderedPageBreak/>
              <w:t>Аккредитация</w:t>
            </w:r>
          </w:p>
        </w:tc>
        <w:tc>
          <w:tcPr>
            <w:tcW w:w="8544" w:type="dxa"/>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r>
      <w:tr w:rsidR="00967DE0" w:rsidRPr="00AB6424" w:rsidTr="004D3A6A">
        <w:tc>
          <w:tcPr>
            <w:tcW w:w="3109" w:type="dxa"/>
            <w:shd w:val="clear" w:color="auto" w:fill="auto"/>
            <w:tcMar>
              <w:top w:w="132" w:type="dxa"/>
              <w:left w:w="132" w:type="dxa"/>
              <w:bottom w:w="132" w:type="dxa"/>
              <w:right w:w="132" w:type="dxa"/>
            </w:tcMar>
            <w:vAlign w:val="center"/>
            <w:hideMark/>
          </w:tcPr>
          <w:p w:rsidR="00B639D0" w:rsidRPr="00AB6424" w:rsidRDefault="00B639D0" w:rsidP="00B639D0">
            <w:pPr>
              <w:spacing w:after="0" w:line="240" w:lineRule="auto"/>
              <w:ind w:left="-142" w:right="709"/>
              <w:jc w:val="right"/>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Юридически</w:t>
            </w:r>
            <w:proofErr w:type="gramStart"/>
            <w:r w:rsidRPr="00AB6424">
              <w:rPr>
                <w:rFonts w:ascii="Times New Roman" w:eastAsia="Times New Roman" w:hAnsi="Times New Roman" w:cs="Times New Roman"/>
                <w:sz w:val="28"/>
                <w:szCs w:val="28"/>
                <w:lang w:eastAsia="ru-RU"/>
              </w:rPr>
              <w:t>й(</w:t>
            </w:r>
            <w:proofErr w:type="gramEnd"/>
            <w:r w:rsidRPr="00AB6424">
              <w:rPr>
                <w:rFonts w:ascii="Times New Roman" w:eastAsia="Times New Roman" w:hAnsi="Times New Roman" w:cs="Times New Roman"/>
                <w:sz w:val="28"/>
                <w:szCs w:val="28"/>
                <w:lang w:eastAsia="ru-RU"/>
              </w:rPr>
              <w:t>фактический)</w:t>
            </w:r>
          </w:p>
          <w:p w:rsidR="00B639D0" w:rsidRPr="00AB6424" w:rsidRDefault="00B639D0" w:rsidP="00B639D0">
            <w:pPr>
              <w:spacing w:after="0" w:line="240" w:lineRule="auto"/>
              <w:ind w:left="-142" w:right="709"/>
              <w:jc w:val="center"/>
              <w:textAlignment w:val="baseline"/>
              <w:rPr>
                <w:sz w:val="28"/>
                <w:szCs w:val="28"/>
              </w:rPr>
            </w:pPr>
            <w:r w:rsidRPr="00AB6424">
              <w:rPr>
                <w:rFonts w:ascii="Times New Roman" w:eastAsia="Times New Roman" w:hAnsi="Times New Roman" w:cs="Times New Roman"/>
                <w:sz w:val="28"/>
                <w:szCs w:val="28"/>
                <w:lang w:eastAsia="ru-RU"/>
              </w:rPr>
              <w:t>а</w:t>
            </w:r>
            <w:r w:rsidR="00967DE0" w:rsidRPr="00AB6424">
              <w:rPr>
                <w:rFonts w:ascii="Times New Roman" w:eastAsia="Times New Roman" w:hAnsi="Times New Roman" w:cs="Times New Roman"/>
                <w:sz w:val="28"/>
                <w:szCs w:val="28"/>
                <w:lang w:eastAsia="ru-RU"/>
              </w:rPr>
              <w:t>дрес, </w:t>
            </w:r>
            <w:hyperlink r:id="rId7" w:tgtFrame="_blank" w:history="1">
              <w:r w:rsidR="00967DE0" w:rsidRPr="00AB6424">
                <w:rPr>
                  <w:rFonts w:ascii="Times New Roman" w:eastAsia="Times New Roman" w:hAnsi="Times New Roman" w:cs="Times New Roman"/>
                  <w:sz w:val="28"/>
                  <w:szCs w:val="28"/>
                  <w:lang w:eastAsia="ru-RU"/>
                </w:rPr>
                <w:t>телефон</w:t>
              </w:r>
            </w:hyperlink>
          </w:p>
          <w:p w:rsidR="00967DE0" w:rsidRPr="00AB6424" w:rsidRDefault="00B639D0" w:rsidP="00B639D0">
            <w:pPr>
              <w:spacing w:after="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а</w:t>
            </w:r>
            <w:r w:rsidR="00967DE0" w:rsidRPr="00AB6424">
              <w:rPr>
                <w:rFonts w:ascii="Times New Roman" w:eastAsia="Times New Roman" w:hAnsi="Times New Roman" w:cs="Times New Roman"/>
                <w:sz w:val="28"/>
                <w:szCs w:val="28"/>
                <w:lang w:eastAsia="ru-RU"/>
              </w:rPr>
              <w:t>дрес электронной почты</w:t>
            </w:r>
          </w:p>
        </w:tc>
        <w:tc>
          <w:tcPr>
            <w:tcW w:w="8544" w:type="dxa"/>
            <w:shd w:val="clear" w:color="auto" w:fill="auto"/>
            <w:tcMar>
              <w:top w:w="132" w:type="dxa"/>
              <w:left w:w="132" w:type="dxa"/>
              <w:bottom w:w="132" w:type="dxa"/>
              <w:right w:w="132" w:type="dxa"/>
            </w:tcMar>
            <w:vAlign w:val="center"/>
            <w:hideMark/>
          </w:tcPr>
          <w:p w:rsidR="004D3A6A" w:rsidRPr="00AB6424" w:rsidRDefault="004D3A6A" w:rsidP="00B639D0">
            <w:pPr>
              <w:spacing w:after="0"/>
              <w:ind w:left="-567" w:right="709"/>
              <w:jc w:val="center"/>
              <w:rPr>
                <w:rFonts w:ascii="Times New Roman" w:hAnsi="Times New Roman" w:cs="Times New Roman"/>
                <w:sz w:val="28"/>
                <w:szCs w:val="28"/>
              </w:rPr>
            </w:pPr>
            <w:r w:rsidRPr="00AB6424">
              <w:rPr>
                <w:rFonts w:ascii="Times New Roman" w:hAnsi="Times New Roman" w:cs="Times New Roman"/>
                <w:outline/>
                <w:shadow/>
                <w:noProof/>
                <w:sz w:val="28"/>
                <w:szCs w:val="28"/>
                <w:lang w:eastAsia="ru-RU"/>
              </w:rPr>
              <w:drawing>
                <wp:anchor distT="0" distB="0" distL="114300" distR="114300" simplePos="0" relativeHeight="251661312" behindDoc="0" locked="0" layoutInCell="1" allowOverlap="1">
                  <wp:simplePos x="0" y="0"/>
                  <wp:positionH relativeFrom="column">
                    <wp:posOffset>9092565</wp:posOffset>
                  </wp:positionH>
                  <wp:positionV relativeFrom="paragraph">
                    <wp:posOffset>19685</wp:posOffset>
                  </wp:positionV>
                  <wp:extent cx="431800" cy="502920"/>
                  <wp:effectExtent l="19050" t="0" r="635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31800" cy="502920"/>
                          </a:xfrm>
                          <a:prstGeom prst="rect">
                            <a:avLst/>
                          </a:prstGeom>
                          <a:noFill/>
                        </pic:spPr>
                      </pic:pic>
                    </a:graphicData>
                  </a:graphic>
                </wp:anchor>
              </w:drawing>
            </w:r>
            <w:r w:rsidRPr="00AB6424">
              <w:rPr>
                <w:rFonts w:ascii="Times New Roman" w:hAnsi="Times New Roman" w:cs="Times New Roman"/>
                <w:sz w:val="28"/>
                <w:szCs w:val="28"/>
              </w:rPr>
              <w:t>295035,  город  Симферополь,  ул.  Маршала  Жукова,  дом  19</w:t>
            </w:r>
          </w:p>
          <w:p w:rsidR="004D3A6A" w:rsidRPr="00AB6424" w:rsidRDefault="004D3A6A" w:rsidP="00B639D0">
            <w:pPr>
              <w:spacing w:after="0"/>
              <w:ind w:left="-567" w:right="709"/>
              <w:jc w:val="center"/>
              <w:rPr>
                <w:rFonts w:ascii="Times New Roman" w:hAnsi="Times New Roman" w:cs="Times New Roman"/>
                <w:sz w:val="28"/>
                <w:szCs w:val="28"/>
              </w:rPr>
            </w:pPr>
            <w:r w:rsidRPr="00AB6424">
              <w:rPr>
                <w:rFonts w:ascii="Times New Roman" w:hAnsi="Times New Roman" w:cs="Times New Roman"/>
                <w:sz w:val="28"/>
                <w:szCs w:val="28"/>
              </w:rPr>
              <w:t xml:space="preserve">телефоны  №№  (0652) 48 27 66; 48 17 47  </w:t>
            </w:r>
          </w:p>
          <w:p w:rsidR="004D3A6A" w:rsidRPr="00AB6424" w:rsidRDefault="004D3A6A" w:rsidP="00B639D0">
            <w:pPr>
              <w:spacing w:after="0"/>
              <w:ind w:left="-567" w:right="709"/>
              <w:jc w:val="center"/>
              <w:rPr>
                <w:rFonts w:ascii="Times New Roman" w:hAnsi="Times New Roman" w:cs="Times New Roman"/>
                <w:sz w:val="28"/>
                <w:szCs w:val="28"/>
              </w:rPr>
            </w:pPr>
            <w:r w:rsidRPr="00AB6424">
              <w:rPr>
                <w:rFonts w:ascii="Times New Roman" w:hAnsi="Times New Roman" w:cs="Times New Roman"/>
                <w:sz w:val="28"/>
                <w:szCs w:val="28"/>
                <w:lang w:val="en-US"/>
              </w:rPr>
              <w:t>E</w:t>
            </w:r>
            <w:r w:rsidRPr="00AB6424">
              <w:rPr>
                <w:rFonts w:ascii="Times New Roman" w:hAnsi="Times New Roman" w:cs="Times New Roman"/>
                <w:sz w:val="28"/>
                <w:szCs w:val="28"/>
              </w:rPr>
              <w:t>-</w:t>
            </w:r>
            <w:r w:rsidRPr="00AB6424">
              <w:rPr>
                <w:rFonts w:ascii="Times New Roman" w:hAnsi="Times New Roman" w:cs="Times New Roman"/>
                <w:sz w:val="28"/>
                <w:szCs w:val="28"/>
                <w:lang w:val="en-US"/>
              </w:rPr>
              <w:t>mail</w:t>
            </w:r>
            <w:r w:rsidRPr="00AB6424">
              <w:rPr>
                <w:rFonts w:ascii="Times New Roman" w:hAnsi="Times New Roman" w:cs="Times New Roman"/>
                <w:sz w:val="28"/>
                <w:szCs w:val="28"/>
              </w:rPr>
              <w:t xml:space="preserve">: </w:t>
            </w:r>
            <w:proofErr w:type="spellStart"/>
            <w:r w:rsidRPr="00AB6424">
              <w:rPr>
                <w:rFonts w:ascii="Times New Roman" w:hAnsi="Times New Roman" w:cs="Times New Roman"/>
                <w:sz w:val="28"/>
                <w:szCs w:val="28"/>
                <w:lang w:val="en-US"/>
              </w:rPr>
              <w:t>dou</w:t>
            </w:r>
            <w:proofErr w:type="spellEnd"/>
            <w:r w:rsidRPr="00AB6424">
              <w:rPr>
                <w:rFonts w:ascii="Times New Roman" w:hAnsi="Times New Roman" w:cs="Times New Roman"/>
                <w:sz w:val="28"/>
                <w:szCs w:val="28"/>
              </w:rPr>
              <w:t>9</w:t>
            </w:r>
            <w:proofErr w:type="spellStart"/>
            <w:r w:rsidRPr="00AB6424">
              <w:rPr>
                <w:rFonts w:ascii="Times New Roman" w:hAnsi="Times New Roman" w:cs="Times New Roman"/>
                <w:sz w:val="28"/>
                <w:szCs w:val="28"/>
                <w:lang w:val="en-US"/>
              </w:rPr>
              <w:t>zharptitsa</w:t>
            </w:r>
            <w:proofErr w:type="spellEnd"/>
            <w:r w:rsidRPr="00AB6424">
              <w:rPr>
                <w:rFonts w:ascii="Times New Roman" w:hAnsi="Times New Roman" w:cs="Times New Roman"/>
                <w:sz w:val="28"/>
                <w:szCs w:val="28"/>
              </w:rPr>
              <w:t>@</w:t>
            </w:r>
            <w:r w:rsidRPr="00AB6424">
              <w:rPr>
                <w:rFonts w:ascii="Times New Roman" w:hAnsi="Times New Roman" w:cs="Times New Roman"/>
                <w:sz w:val="28"/>
                <w:szCs w:val="28"/>
                <w:lang w:val="en-US"/>
              </w:rPr>
              <w:t>mail</w:t>
            </w:r>
            <w:r w:rsidRPr="00AB6424">
              <w:rPr>
                <w:rFonts w:ascii="Times New Roman" w:hAnsi="Times New Roman" w:cs="Times New Roman"/>
                <w:sz w:val="28"/>
                <w:szCs w:val="28"/>
              </w:rPr>
              <w:t>.</w:t>
            </w:r>
            <w:proofErr w:type="spellStart"/>
            <w:r w:rsidRPr="00AB6424">
              <w:rPr>
                <w:rFonts w:ascii="Times New Roman" w:hAnsi="Times New Roman" w:cs="Times New Roman"/>
                <w:sz w:val="28"/>
                <w:szCs w:val="28"/>
                <w:lang w:val="en-US"/>
              </w:rPr>
              <w:t>ru</w:t>
            </w:r>
            <w:proofErr w:type="spellEnd"/>
          </w:p>
          <w:p w:rsidR="00967DE0" w:rsidRPr="00AB6424" w:rsidRDefault="00967DE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r>
      <w:tr w:rsidR="00967DE0" w:rsidRPr="00AB6424" w:rsidTr="004D3A6A">
        <w:tc>
          <w:tcPr>
            <w:tcW w:w="3109" w:type="dxa"/>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Режим работы</w:t>
            </w:r>
          </w:p>
        </w:tc>
        <w:tc>
          <w:tcPr>
            <w:tcW w:w="8544" w:type="dxa"/>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с понедельника по пятницу с </w:t>
            </w:r>
            <w:r w:rsidR="004D3A6A" w:rsidRPr="00AB6424">
              <w:rPr>
                <w:rFonts w:ascii="Times New Roman" w:eastAsia="Times New Roman" w:hAnsi="Times New Roman" w:cs="Times New Roman"/>
                <w:sz w:val="28"/>
                <w:szCs w:val="28"/>
                <w:lang w:eastAsia="ru-RU"/>
              </w:rPr>
              <w:t>8</w:t>
            </w:r>
            <w:r w:rsidRPr="00AB6424">
              <w:rPr>
                <w:rFonts w:ascii="Times New Roman" w:eastAsia="Times New Roman" w:hAnsi="Times New Roman" w:cs="Times New Roman"/>
                <w:sz w:val="28"/>
                <w:szCs w:val="28"/>
                <w:lang w:eastAsia="ru-RU"/>
              </w:rPr>
              <w:t>.</w:t>
            </w:r>
            <w:r w:rsidR="004D3A6A" w:rsidRPr="00AB6424">
              <w:rPr>
                <w:rFonts w:ascii="Times New Roman" w:eastAsia="Times New Roman" w:hAnsi="Times New Roman" w:cs="Times New Roman"/>
                <w:sz w:val="28"/>
                <w:szCs w:val="28"/>
                <w:lang w:eastAsia="ru-RU"/>
              </w:rPr>
              <w:t>0</w:t>
            </w:r>
            <w:r w:rsidRPr="00AB6424">
              <w:rPr>
                <w:rFonts w:ascii="Times New Roman" w:eastAsia="Times New Roman" w:hAnsi="Times New Roman" w:cs="Times New Roman"/>
                <w:sz w:val="28"/>
                <w:szCs w:val="28"/>
                <w:lang w:eastAsia="ru-RU"/>
              </w:rPr>
              <w:t>0 до 1</w:t>
            </w:r>
            <w:r w:rsidR="004D3A6A" w:rsidRPr="00AB6424">
              <w:rPr>
                <w:rFonts w:ascii="Times New Roman" w:eastAsia="Times New Roman" w:hAnsi="Times New Roman" w:cs="Times New Roman"/>
                <w:sz w:val="28"/>
                <w:szCs w:val="28"/>
                <w:lang w:eastAsia="ru-RU"/>
              </w:rPr>
              <w:t>7</w:t>
            </w:r>
            <w:r w:rsidRPr="00AB6424">
              <w:rPr>
                <w:rFonts w:ascii="Times New Roman" w:eastAsia="Times New Roman" w:hAnsi="Times New Roman" w:cs="Times New Roman"/>
                <w:sz w:val="28"/>
                <w:szCs w:val="28"/>
                <w:lang w:eastAsia="ru-RU"/>
              </w:rPr>
              <w:t>.00</w:t>
            </w:r>
            <w:r w:rsidR="004D3A6A" w:rsidRPr="00AB6424">
              <w:rPr>
                <w:rFonts w:ascii="Times New Roman" w:eastAsia="Times New Roman" w:hAnsi="Times New Roman" w:cs="Times New Roman"/>
                <w:sz w:val="28"/>
                <w:szCs w:val="28"/>
                <w:lang w:eastAsia="ru-RU"/>
              </w:rPr>
              <w:t>,</w:t>
            </w:r>
          </w:p>
          <w:p w:rsidR="004D3A6A" w:rsidRPr="00AB6424" w:rsidRDefault="004D3A6A"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дежурные группы с 7.00 до 19.00</w:t>
            </w:r>
          </w:p>
        </w:tc>
      </w:tr>
      <w:tr w:rsidR="00967DE0" w:rsidRPr="00AB6424" w:rsidTr="004D3A6A">
        <w:tc>
          <w:tcPr>
            <w:tcW w:w="3109" w:type="dxa"/>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Структура и количество групп.</w:t>
            </w:r>
          </w:p>
        </w:tc>
        <w:tc>
          <w:tcPr>
            <w:tcW w:w="8544" w:type="dxa"/>
            <w:shd w:val="clear" w:color="auto" w:fill="auto"/>
            <w:tcMar>
              <w:top w:w="132" w:type="dxa"/>
              <w:left w:w="132" w:type="dxa"/>
              <w:bottom w:w="132" w:type="dxa"/>
              <w:right w:w="132" w:type="dxa"/>
            </w:tcMar>
            <w:vAlign w:val="center"/>
            <w:hideMark/>
          </w:tcPr>
          <w:p w:rsidR="00967DE0" w:rsidRPr="00AB6424" w:rsidRDefault="004D3A6A" w:rsidP="00B639D0">
            <w:pPr>
              <w:spacing w:after="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bdr w:val="none" w:sz="0" w:space="0" w:color="auto" w:frame="1"/>
                <w:lang w:eastAsia="ru-RU"/>
              </w:rPr>
              <w:t>1</w:t>
            </w:r>
            <w:r w:rsidR="00967DE0" w:rsidRPr="00AB6424">
              <w:rPr>
                <w:rFonts w:ascii="Times New Roman" w:eastAsia="Times New Roman" w:hAnsi="Times New Roman" w:cs="Times New Roman"/>
                <w:sz w:val="28"/>
                <w:szCs w:val="28"/>
                <w:bdr w:val="none" w:sz="0" w:space="0" w:color="auto" w:frame="1"/>
                <w:lang w:eastAsia="ru-RU"/>
              </w:rPr>
              <w:t>3 групп,</w:t>
            </w:r>
            <w:r w:rsidRPr="00AB6424">
              <w:rPr>
                <w:rFonts w:ascii="Times New Roman" w:eastAsia="Times New Roman" w:hAnsi="Times New Roman" w:cs="Times New Roman"/>
                <w:sz w:val="28"/>
                <w:szCs w:val="28"/>
                <w:bdr w:val="none" w:sz="0" w:space="0" w:color="auto" w:frame="1"/>
                <w:lang w:eastAsia="ru-RU"/>
              </w:rPr>
              <w:t xml:space="preserve"> </w:t>
            </w:r>
            <w:r w:rsidR="00967DE0" w:rsidRPr="00AB6424">
              <w:rPr>
                <w:rFonts w:ascii="Times New Roman" w:eastAsia="Times New Roman" w:hAnsi="Times New Roman" w:cs="Times New Roman"/>
                <w:sz w:val="28"/>
                <w:szCs w:val="28"/>
                <w:lang w:eastAsia="ru-RU"/>
              </w:rPr>
              <w:t>из них:</w:t>
            </w:r>
          </w:p>
          <w:p w:rsidR="00967DE0" w:rsidRPr="00AB6424" w:rsidRDefault="004D3A6A"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w:t>
            </w:r>
            <w:r w:rsidR="00967DE0" w:rsidRPr="00AB6424">
              <w:rPr>
                <w:rFonts w:ascii="Times New Roman" w:eastAsia="Times New Roman" w:hAnsi="Times New Roman" w:cs="Times New Roman"/>
                <w:sz w:val="28"/>
                <w:szCs w:val="28"/>
                <w:lang w:eastAsia="ru-RU"/>
              </w:rPr>
              <w:t>-я младшая  – 1 группа;</w:t>
            </w:r>
          </w:p>
          <w:p w:rsidR="004D3A6A" w:rsidRPr="00AB6424" w:rsidRDefault="004D3A6A"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2-я младшая  -  4 группы</w:t>
            </w:r>
          </w:p>
          <w:p w:rsidR="00967DE0" w:rsidRPr="00AB6424" w:rsidRDefault="00967DE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roofErr w:type="gramStart"/>
            <w:r w:rsidRPr="00AB6424">
              <w:rPr>
                <w:rFonts w:ascii="Times New Roman" w:eastAsia="Times New Roman" w:hAnsi="Times New Roman" w:cs="Times New Roman"/>
                <w:sz w:val="28"/>
                <w:szCs w:val="28"/>
                <w:lang w:eastAsia="ru-RU"/>
              </w:rPr>
              <w:t>средняя</w:t>
            </w:r>
            <w:proofErr w:type="gramEnd"/>
            <w:r w:rsidRPr="00AB6424">
              <w:rPr>
                <w:rFonts w:ascii="Times New Roman" w:eastAsia="Times New Roman" w:hAnsi="Times New Roman" w:cs="Times New Roman"/>
                <w:sz w:val="28"/>
                <w:szCs w:val="28"/>
                <w:lang w:eastAsia="ru-RU"/>
              </w:rPr>
              <w:t xml:space="preserve"> – </w:t>
            </w:r>
            <w:r w:rsidR="004D3A6A" w:rsidRPr="00AB6424">
              <w:rPr>
                <w:rFonts w:ascii="Times New Roman" w:eastAsia="Times New Roman" w:hAnsi="Times New Roman" w:cs="Times New Roman"/>
                <w:sz w:val="28"/>
                <w:szCs w:val="28"/>
                <w:lang w:eastAsia="ru-RU"/>
              </w:rPr>
              <w:t>3</w:t>
            </w:r>
            <w:r w:rsidRPr="00AB6424">
              <w:rPr>
                <w:rFonts w:ascii="Times New Roman" w:eastAsia="Times New Roman" w:hAnsi="Times New Roman" w:cs="Times New Roman"/>
                <w:sz w:val="28"/>
                <w:szCs w:val="28"/>
                <w:lang w:eastAsia="ru-RU"/>
              </w:rPr>
              <w:t xml:space="preserve"> групп</w:t>
            </w:r>
            <w:r w:rsidR="004D3A6A" w:rsidRPr="00AB6424">
              <w:rPr>
                <w:rFonts w:ascii="Times New Roman" w:eastAsia="Times New Roman" w:hAnsi="Times New Roman" w:cs="Times New Roman"/>
                <w:sz w:val="28"/>
                <w:szCs w:val="28"/>
                <w:lang w:eastAsia="ru-RU"/>
              </w:rPr>
              <w:t>ы</w:t>
            </w:r>
            <w:r w:rsidRPr="00AB6424">
              <w:rPr>
                <w:rFonts w:ascii="Times New Roman" w:eastAsia="Times New Roman" w:hAnsi="Times New Roman" w:cs="Times New Roman"/>
                <w:sz w:val="28"/>
                <w:szCs w:val="28"/>
                <w:lang w:eastAsia="ru-RU"/>
              </w:rPr>
              <w:t>;</w:t>
            </w:r>
          </w:p>
          <w:p w:rsidR="004D3A6A" w:rsidRPr="00AB6424" w:rsidRDefault="004D3A6A"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roofErr w:type="gramStart"/>
            <w:r w:rsidRPr="00AB6424">
              <w:rPr>
                <w:rFonts w:ascii="Times New Roman" w:eastAsia="Times New Roman" w:hAnsi="Times New Roman" w:cs="Times New Roman"/>
                <w:sz w:val="28"/>
                <w:szCs w:val="28"/>
                <w:lang w:eastAsia="ru-RU"/>
              </w:rPr>
              <w:t>старшая</w:t>
            </w:r>
            <w:proofErr w:type="gramEnd"/>
            <w:r w:rsidRPr="00AB6424">
              <w:rPr>
                <w:rFonts w:ascii="Times New Roman" w:eastAsia="Times New Roman" w:hAnsi="Times New Roman" w:cs="Times New Roman"/>
                <w:sz w:val="28"/>
                <w:szCs w:val="28"/>
                <w:lang w:eastAsia="ru-RU"/>
              </w:rPr>
              <w:t xml:space="preserve"> – 4 группы</w:t>
            </w:r>
          </w:p>
          <w:p w:rsidR="00967DE0" w:rsidRPr="00AB6424" w:rsidRDefault="00967DE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разновозрастная группа </w:t>
            </w:r>
            <w:proofErr w:type="spellStart"/>
            <w:r w:rsidR="004D3A6A" w:rsidRPr="00AB6424">
              <w:rPr>
                <w:rFonts w:ascii="Times New Roman" w:eastAsia="Times New Roman" w:hAnsi="Times New Roman" w:cs="Times New Roman"/>
                <w:sz w:val="28"/>
                <w:szCs w:val="28"/>
                <w:lang w:eastAsia="ru-RU"/>
              </w:rPr>
              <w:t>крымскотатарская</w:t>
            </w:r>
            <w:proofErr w:type="spellEnd"/>
            <w:r w:rsidRPr="00AB6424">
              <w:rPr>
                <w:rFonts w:ascii="Times New Roman" w:eastAsia="Times New Roman" w:hAnsi="Times New Roman" w:cs="Times New Roman"/>
                <w:sz w:val="28"/>
                <w:szCs w:val="28"/>
                <w:lang w:eastAsia="ru-RU"/>
              </w:rPr>
              <w:t xml:space="preserve"> – 1группа;</w:t>
            </w:r>
          </w:p>
          <w:p w:rsidR="00967DE0" w:rsidRPr="00AB6424" w:rsidRDefault="00967DE0" w:rsidP="002362F5">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Количество воспитанников – </w:t>
            </w:r>
            <w:r w:rsidR="004D3A6A" w:rsidRPr="00AB6424">
              <w:rPr>
                <w:rFonts w:ascii="Times New Roman" w:eastAsia="Times New Roman" w:hAnsi="Times New Roman" w:cs="Times New Roman"/>
                <w:sz w:val="28"/>
                <w:szCs w:val="28"/>
                <w:lang w:eastAsia="ru-RU"/>
              </w:rPr>
              <w:t>30</w:t>
            </w:r>
            <w:r w:rsidR="002362F5">
              <w:rPr>
                <w:rFonts w:ascii="Times New Roman" w:eastAsia="Times New Roman" w:hAnsi="Times New Roman" w:cs="Times New Roman"/>
                <w:sz w:val="28"/>
                <w:szCs w:val="28"/>
                <w:lang w:eastAsia="ru-RU"/>
              </w:rPr>
              <w:t>3</w:t>
            </w:r>
            <w:r w:rsidRPr="00AB6424">
              <w:rPr>
                <w:rFonts w:ascii="Times New Roman" w:eastAsia="Times New Roman" w:hAnsi="Times New Roman" w:cs="Times New Roman"/>
                <w:sz w:val="28"/>
                <w:szCs w:val="28"/>
                <w:lang w:eastAsia="ru-RU"/>
              </w:rPr>
              <w:t>.</w:t>
            </w:r>
          </w:p>
        </w:tc>
      </w:tr>
      <w:tr w:rsidR="00967DE0" w:rsidRPr="00AB6424" w:rsidTr="009308BA">
        <w:tc>
          <w:tcPr>
            <w:tcW w:w="3109" w:type="dxa"/>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Цель и задачи деятельности</w:t>
            </w:r>
          </w:p>
        </w:tc>
        <w:tc>
          <w:tcPr>
            <w:tcW w:w="8544" w:type="dxa"/>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sz w:val="28"/>
                <w:szCs w:val="28"/>
                <w:u w:val="single"/>
                <w:lang w:eastAsia="ru-RU"/>
              </w:rPr>
              <w:t>Основными целями</w:t>
            </w:r>
            <w:r w:rsidRPr="00AB6424">
              <w:rPr>
                <w:rFonts w:ascii="Times New Roman" w:eastAsia="Times New Roman" w:hAnsi="Times New Roman" w:cs="Times New Roman"/>
                <w:sz w:val="28"/>
                <w:szCs w:val="28"/>
                <w:lang w:eastAsia="ru-RU"/>
              </w:rPr>
              <w:t xml:space="preserve"> деятельности Учреждения является обеспечение полноценного и целостного развития, формирование базисных основ личности, социализация детей в обществе сверстников, </w:t>
            </w:r>
            <w:r w:rsidRPr="00AB6424">
              <w:rPr>
                <w:rFonts w:ascii="Times New Roman" w:eastAsia="Times New Roman" w:hAnsi="Times New Roman" w:cs="Times New Roman"/>
                <w:sz w:val="28"/>
                <w:szCs w:val="28"/>
                <w:lang w:eastAsia="ru-RU"/>
              </w:rPr>
              <w:lastRenderedPageBreak/>
              <w:t>подготовка детей к школе.</w:t>
            </w:r>
          </w:p>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sz w:val="28"/>
                <w:szCs w:val="28"/>
                <w:u w:val="single"/>
                <w:lang w:eastAsia="ru-RU"/>
              </w:rPr>
              <w:t>Основными  задачами</w:t>
            </w:r>
            <w:r w:rsidRPr="00AB6424">
              <w:rPr>
                <w:rFonts w:ascii="Times New Roman" w:eastAsia="Times New Roman" w:hAnsi="Times New Roman" w:cs="Times New Roman"/>
                <w:sz w:val="28"/>
                <w:szCs w:val="28"/>
                <w:lang w:eastAsia="ru-RU"/>
              </w:rPr>
              <w:t>  Учреждения являются:</w:t>
            </w:r>
          </w:p>
          <w:p w:rsidR="004D3A6A" w:rsidRPr="00AB6424" w:rsidRDefault="004D3A6A" w:rsidP="00B639D0">
            <w:pPr>
              <w:pStyle w:val="a9"/>
              <w:numPr>
                <w:ilvl w:val="0"/>
                <w:numId w:val="1"/>
              </w:numPr>
              <w:ind w:right="709"/>
              <w:rPr>
                <w:szCs w:val="28"/>
              </w:rPr>
            </w:pPr>
            <w:r w:rsidRPr="00AB6424">
              <w:rPr>
                <w:szCs w:val="28"/>
              </w:rPr>
              <w:t>Продолжать сохранять и укреплять здоровье детей, их физическое развитие через совместную деятельность с семьями воспитанников в соответствии с требованиями ФГОС ДО</w:t>
            </w:r>
            <w:r w:rsidRPr="00AB6424">
              <w:rPr>
                <w:szCs w:val="28"/>
                <w:lang w:val="uk-UA"/>
              </w:rPr>
              <w:t xml:space="preserve">, </w:t>
            </w:r>
            <w:proofErr w:type="spellStart"/>
            <w:r w:rsidRPr="00AB6424">
              <w:rPr>
                <w:szCs w:val="28"/>
                <w:lang w:val="uk-UA"/>
              </w:rPr>
              <w:t>СанПиНом</w:t>
            </w:r>
            <w:proofErr w:type="spellEnd"/>
            <w:r w:rsidRPr="00AB6424">
              <w:rPr>
                <w:szCs w:val="28"/>
                <w:lang w:val="uk-UA"/>
              </w:rPr>
              <w:t>.</w:t>
            </w:r>
          </w:p>
          <w:p w:rsidR="004D3A6A" w:rsidRPr="00AB6424" w:rsidRDefault="004D3A6A" w:rsidP="00B639D0">
            <w:pPr>
              <w:pStyle w:val="a9"/>
              <w:ind w:right="709"/>
              <w:rPr>
                <w:szCs w:val="28"/>
              </w:rPr>
            </w:pPr>
          </w:p>
          <w:p w:rsidR="004D3A6A" w:rsidRPr="00AB6424" w:rsidRDefault="004D3A6A" w:rsidP="00B639D0">
            <w:pPr>
              <w:pStyle w:val="a9"/>
              <w:numPr>
                <w:ilvl w:val="0"/>
                <w:numId w:val="1"/>
              </w:numPr>
              <w:ind w:right="709"/>
              <w:rPr>
                <w:szCs w:val="28"/>
              </w:rPr>
            </w:pPr>
            <w:r w:rsidRPr="00AB6424">
              <w:rPr>
                <w:szCs w:val="28"/>
              </w:rPr>
              <w:t xml:space="preserve">Совершенствовать работу по воспитанию </w:t>
            </w:r>
            <w:proofErr w:type="spellStart"/>
            <w:r w:rsidRPr="00AB6424">
              <w:rPr>
                <w:szCs w:val="28"/>
                <w:lang w:val="uk-UA"/>
              </w:rPr>
              <w:t>духовно-</w:t>
            </w:r>
            <w:proofErr w:type="spellEnd"/>
            <w:r w:rsidRPr="00AB6424">
              <w:rPr>
                <w:szCs w:val="28"/>
              </w:rPr>
              <w:t>нравственны</w:t>
            </w:r>
            <w:r w:rsidRPr="00AB6424">
              <w:rPr>
                <w:szCs w:val="28"/>
                <w:lang w:val="uk-UA"/>
              </w:rPr>
              <w:t xml:space="preserve">х, </w:t>
            </w:r>
            <w:r w:rsidRPr="00AB6424">
              <w:rPr>
                <w:szCs w:val="28"/>
              </w:rPr>
              <w:t>патриотических качеств дошкольников через разнообразные виды деятельности с учетом регионального компонента.</w:t>
            </w:r>
          </w:p>
          <w:p w:rsidR="004D3A6A" w:rsidRPr="00AB6424" w:rsidRDefault="004D3A6A" w:rsidP="00B639D0">
            <w:pPr>
              <w:ind w:right="709"/>
              <w:rPr>
                <w:sz w:val="28"/>
                <w:szCs w:val="28"/>
              </w:rPr>
            </w:pPr>
          </w:p>
          <w:p w:rsidR="004D3A6A" w:rsidRPr="00AB6424" w:rsidRDefault="004D3A6A" w:rsidP="00B639D0">
            <w:pPr>
              <w:pStyle w:val="a9"/>
              <w:numPr>
                <w:ilvl w:val="0"/>
                <w:numId w:val="1"/>
              </w:numPr>
              <w:ind w:right="709"/>
              <w:rPr>
                <w:szCs w:val="28"/>
              </w:rPr>
            </w:pPr>
            <w:r w:rsidRPr="00AB6424">
              <w:rPr>
                <w:szCs w:val="28"/>
              </w:rPr>
              <w:t>Повышение профессиональной компетентности педагогов</w:t>
            </w:r>
            <w:r w:rsidR="001748C8" w:rsidRPr="00AB6424">
              <w:rPr>
                <w:szCs w:val="28"/>
              </w:rPr>
              <w:t xml:space="preserve"> </w:t>
            </w:r>
            <w:r w:rsidRPr="00AB6424">
              <w:rPr>
                <w:szCs w:val="28"/>
              </w:rPr>
              <w:t xml:space="preserve">с использованием разных форм работы, ИКТ для  успешного введения ФГОС </w:t>
            </w:r>
            <w:proofErr w:type="gramStart"/>
            <w:r w:rsidRPr="00AB6424">
              <w:rPr>
                <w:szCs w:val="28"/>
              </w:rPr>
              <w:t>ДО</w:t>
            </w:r>
            <w:proofErr w:type="gramEnd"/>
            <w:r w:rsidRPr="00AB6424">
              <w:rPr>
                <w:szCs w:val="28"/>
              </w:rPr>
              <w:t>.</w:t>
            </w:r>
          </w:p>
          <w:p w:rsidR="004D3A6A" w:rsidRPr="00AB6424" w:rsidRDefault="004D3A6A" w:rsidP="00B639D0">
            <w:pPr>
              <w:pStyle w:val="a9"/>
              <w:ind w:right="709"/>
              <w:rPr>
                <w:szCs w:val="28"/>
              </w:rPr>
            </w:pPr>
          </w:p>
          <w:p w:rsidR="004D3A6A" w:rsidRPr="00AB6424" w:rsidRDefault="004D3A6A" w:rsidP="00B639D0">
            <w:pPr>
              <w:pStyle w:val="a9"/>
              <w:numPr>
                <w:ilvl w:val="0"/>
                <w:numId w:val="1"/>
              </w:numPr>
              <w:ind w:right="709"/>
              <w:rPr>
                <w:szCs w:val="28"/>
              </w:rPr>
            </w:pPr>
            <w:r w:rsidRPr="00AB6424">
              <w:rPr>
                <w:szCs w:val="28"/>
              </w:rPr>
              <w:t>Продолжать использовать личностно-ориентированный подход в работе с воспитанниками, направленный на формирование физической, интеллектуальной и социально-речевой готовности к предстоящему школьному обучению.</w:t>
            </w:r>
          </w:p>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p>
        </w:tc>
      </w:tr>
      <w:tr w:rsidR="00967DE0" w:rsidRPr="00AB6424" w:rsidTr="009308BA">
        <w:tc>
          <w:tcPr>
            <w:tcW w:w="3109" w:type="dxa"/>
            <w:shd w:val="clear" w:color="auto" w:fill="auto"/>
            <w:tcMar>
              <w:top w:w="132" w:type="dxa"/>
              <w:left w:w="132" w:type="dxa"/>
              <w:bottom w:w="132" w:type="dxa"/>
              <w:right w:w="132" w:type="dxa"/>
            </w:tcMar>
            <w:vAlign w:val="center"/>
            <w:hideMark/>
          </w:tcPr>
          <w:p w:rsidR="001748C8" w:rsidRPr="00AB6424" w:rsidRDefault="00967DE0" w:rsidP="00B639D0">
            <w:pPr>
              <w:spacing w:after="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lastRenderedPageBreak/>
              <w:t xml:space="preserve">Дополнительные </w:t>
            </w:r>
            <w:r w:rsidRPr="00AB6424">
              <w:rPr>
                <w:rFonts w:ascii="Times New Roman" w:eastAsia="Times New Roman" w:hAnsi="Times New Roman" w:cs="Times New Roman"/>
                <w:sz w:val="28"/>
                <w:szCs w:val="28"/>
                <w:lang w:eastAsia="ru-RU"/>
              </w:rPr>
              <w:lastRenderedPageBreak/>
              <w:t>образовательные</w:t>
            </w:r>
            <w:r w:rsidR="001748C8" w:rsidRPr="00AB6424">
              <w:rPr>
                <w:rFonts w:ascii="Times New Roman" w:eastAsia="Times New Roman" w:hAnsi="Times New Roman" w:cs="Times New Roman"/>
                <w:sz w:val="28"/>
                <w:szCs w:val="28"/>
                <w:lang w:eastAsia="ru-RU"/>
              </w:rPr>
              <w:t xml:space="preserve"> </w:t>
            </w:r>
          </w:p>
          <w:p w:rsidR="00967DE0" w:rsidRPr="00AB6424" w:rsidRDefault="00967DE0" w:rsidP="00B639D0">
            <w:pPr>
              <w:spacing w:after="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программы</w:t>
            </w:r>
          </w:p>
        </w:tc>
        <w:tc>
          <w:tcPr>
            <w:tcW w:w="8544" w:type="dxa"/>
            <w:shd w:val="clear" w:color="auto" w:fill="auto"/>
            <w:tcMar>
              <w:top w:w="132" w:type="dxa"/>
              <w:left w:w="132" w:type="dxa"/>
              <w:bottom w:w="132" w:type="dxa"/>
              <w:right w:w="132" w:type="dxa"/>
            </w:tcMar>
            <w:vAlign w:val="center"/>
            <w:hideMark/>
          </w:tcPr>
          <w:p w:rsidR="001748C8" w:rsidRPr="00AB6424" w:rsidRDefault="00967DE0" w:rsidP="00B639D0">
            <w:pPr>
              <w:spacing w:after="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lastRenderedPageBreak/>
              <w:t xml:space="preserve">Программы художественно-эстетической, </w:t>
            </w:r>
          </w:p>
          <w:p w:rsidR="00967DE0" w:rsidRPr="00AB6424" w:rsidRDefault="00967DE0" w:rsidP="00B639D0">
            <w:pPr>
              <w:spacing w:after="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lastRenderedPageBreak/>
              <w:t>социально-личностной направленности</w:t>
            </w:r>
          </w:p>
        </w:tc>
      </w:tr>
    </w:tbl>
    <w:p w:rsidR="00CE2486"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lastRenderedPageBreak/>
        <w:t> </w:t>
      </w:r>
    </w:p>
    <w:p w:rsidR="00CE2486" w:rsidRPr="00AB6424" w:rsidRDefault="00CE2486"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p>
    <w:p w:rsidR="00B639D0" w:rsidRPr="00AB6424" w:rsidRDefault="00B639D0" w:rsidP="00B639D0">
      <w:pPr>
        <w:spacing w:after="0" w:line="344" w:lineRule="atLeast"/>
        <w:ind w:left="-567" w:right="709"/>
        <w:jc w:val="both"/>
        <w:textAlignment w:val="baseline"/>
        <w:rPr>
          <w:rFonts w:ascii="Times New Roman" w:eastAsia="Times New Roman" w:hAnsi="Times New Roman" w:cs="Times New Roman"/>
          <w:b/>
          <w:bCs/>
          <w:color w:val="373737"/>
          <w:sz w:val="28"/>
          <w:szCs w:val="28"/>
          <w:lang w:eastAsia="ru-RU"/>
        </w:rPr>
      </w:pPr>
    </w:p>
    <w:p w:rsidR="00B639D0" w:rsidRPr="00AB6424" w:rsidRDefault="00B639D0" w:rsidP="00B639D0">
      <w:pPr>
        <w:spacing w:after="0" w:line="344" w:lineRule="atLeast"/>
        <w:ind w:left="-567" w:right="709"/>
        <w:jc w:val="both"/>
        <w:textAlignment w:val="baseline"/>
        <w:rPr>
          <w:rFonts w:ascii="Times New Roman" w:eastAsia="Times New Roman" w:hAnsi="Times New Roman" w:cs="Times New Roman"/>
          <w:b/>
          <w:bCs/>
          <w:color w:val="373737"/>
          <w:sz w:val="28"/>
          <w:szCs w:val="28"/>
          <w:lang w:eastAsia="ru-RU"/>
        </w:rPr>
      </w:pPr>
    </w:p>
    <w:p w:rsidR="00B639D0" w:rsidRPr="00AB6424" w:rsidRDefault="00B639D0" w:rsidP="00B639D0">
      <w:pPr>
        <w:spacing w:after="0" w:line="344" w:lineRule="atLeast"/>
        <w:ind w:left="-567" w:right="709"/>
        <w:jc w:val="both"/>
        <w:textAlignment w:val="baseline"/>
        <w:rPr>
          <w:rFonts w:ascii="Times New Roman" w:eastAsia="Times New Roman" w:hAnsi="Times New Roman" w:cs="Times New Roman"/>
          <w:b/>
          <w:bCs/>
          <w:color w:val="373737"/>
          <w:sz w:val="28"/>
          <w:szCs w:val="28"/>
          <w:lang w:eastAsia="ru-RU"/>
        </w:rPr>
      </w:pPr>
    </w:p>
    <w:p w:rsidR="00967DE0" w:rsidRPr="00AB6424" w:rsidRDefault="00967DE0" w:rsidP="00B639D0">
      <w:pPr>
        <w:spacing w:after="0" w:line="344" w:lineRule="atLeast"/>
        <w:ind w:left="-567" w:right="709"/>
        <w:jc w:val="center"/>
        <w:textAlignment w:val="baseline"/>
        <w:rPr>
          <w:rFonts w:ascii="Times New Roman" w:eastAsia="Times New Roman" w:hAnsi="Times New Roman" w:cs="Times New Roman"/>
          <w:b/>
          <w:bCs/>
          <w:color w:val="373737"/>
          <w:sz w:val="28"/>
          <w:szCs w:val="28"/>
          <w:lang w:eastAsia="ru-RU"/>
        </w:rPr>
      </w:pPr>
      <w:r w:rsidRPr="00AB6424">
        <w:rPr>
          <w:rFonts w:ascii="Times New Roman" w:eastAsia="Times New Roman" w:hAnsi="Times New Roman" w:cs="Times New Roman"/>
          <w:b/>
          <w:bCs/>
          <w:color w:val="373737"/>
          <w:sz w:val="28"/>
          <w:szCs w:val="28"/>
          <w:lang w:eastAsia="ru-RU"/>
        </w:rPr>
        <w:t>1.2​Характеристика</w:t>
      </w:r>
      <w:r w:rsidR="001748C8" w:rsidRPr="00AB6424">
        <w:rPr>
          <w:rFonts w:ascii="Times New Roman" w:eastAsia="Times New Roman" w:hAnsi="Times New Roman" w:cs="Times New Roman"/>
          <w:b/>
          <w:bCs/>
          <w:color w:val="373737"/>
          <w:sz w:val="28"/>
          <w:szCs w:val="28"/>
          <w:lang w:eastAsia="ru-RU"/>
        </w:rPr>
        <w:t xml:space="preserve"> </w:t>
      </w:r>
      <w:r w:rsidRPr="00AB6424">
        <w:rPr>
          <w:rFonts w:ascii="Times New Roman" w:eastAsia="Times New Roman" w:hAnsi="Times New Roman" w:cs="Times New Roman"/>
          <w:b/>
          <w:bCs/>
          <w:color w:val="373737"/>
          <w:sz w:val="28"/>
          <w:szCs w:val="28"/>
          <w:lang w:eastAsia="ru-RU"/>
        </w:rPr>
        <w:t xml:space="preserve">географических и </w:t>
      </w:r>
      <w:proofErr w:type="spellStart"/>
      <w:r w:rsidRPr="00AB6424">
        <w:rPr>
          <w:rFonts w:ascii="Times New Roman" w:eastAsia="Times New Roman" w:hAnsi="Times New Roman" w:cs="Times New Roman"/>
          <w:b/>
          <w:bCs/>
          <w:color w:val="373737"/>
          <w:sz w:val="28"/>
          <w:szCs w:val="28"/>
          <w:lang w:eastAsia="ru-RU"/>
        </w:rPr>
        <w:t>социокультурных</w:t>
      </w:r>
      <w:proofErr w:type="spellEnd"/>
      <w:r w:rsidRPr="00AB6424">
        <w:rPr>
          <w:rFonts w:ascii="Times New Roman" w:eastAsia="Times New Roman" w:hAnsi="Times New Roman" w:cs="Times New Roman"/>
          <w:b/>
          <w:bCs/>
          <w:color w:val="373737"/>
          <w:sz w:val="28"/>
          <w:szCs w:val="28"/>
          <w:lang w:eastAsia="ru-RU"/>
        </w:rPr>
        <w:t xml:space="preserve"> показателей ближайшего окружения М</w:t>
      </w:r>
      <w:r w:rsidR="00253EA1" w:rsidRPr="00AB6424">
        <w:rPr>
          <w:rFonts w:ascii="Times New Roman" w:eastAsia="Times New Roman" w:hAnsi="Times New Roman" w:cs="Times New Roman"/>
          <w:b/>
          <w:bCs/>
          <w:color w:val="373737"/>
          <w:sz w:val="28"/>
          <w:szCs w:val="28"/>
          <w:lang w:eastAsia="ru-RU"/>
        </w:rPr>
        <w:t>Б</w:t>
      </w:r>
      <w:r w:rsidRPr="00AB6424">
        <w:rPr>
          <w:rFonts w:ascii="Times New Roman" w:eastAsia="Times New Roman" w:hAnsi="Times New Roman" w:cs="Times New Roman"/>
          <w:b/>
          <w:bCs/>
          <w:color w:val="373737"/>
          <w:sz w:val="28"/>
          <w:szCs w:val="28"/>
          <w:lang w:eastAsia="ru-RU"/>
        </w:rPr>
        <w:t>ДОУ</w:t>
      </w:r>
    </w:p>
    <w:p w:rsidR="00B639D0" w:rsidRPr="00AB6424" w:rsidRDefault="00B639D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p>
    <w:p w:rsidR="00564A66" w:rsidRPr="00AB6424" w:rsidRDefault="00564A66" w:rsidP="00D130A9">
      <w:pPr>
        <w:tabs>
          <w:tab w:val="left" w:pos="900"/>
        </w:tabs>
        <w:ind w:right="709"/>
        <w:jc w:val="both"/>
        <w:rPr>
          <w:rFonts w:ascii="Times New Roman" w:eastAsia="Calibri" w:hAnsi="Times New Roman" w:cs="Times New Roman"/>
          <w:sz w:val="28"/>
          <w:szCs w:val="28"/>
        </w:rPr>
      </w:pPr>
      <w:r w:rsidRPr="00AB6424">
        <w:rPr>
          <w:rFonts w:ascii="Times New Roman" w:eastAsia="Calibri" w:hAnsi="Times New Roman" w:cs="Times New Roman"/>
          <w:sz w:val="28"/>
          <w:szCs w:val="28"/>
        </w:rPr>
        <w:t>1.</w:t>
      </w:r>
      <w:r w:rsidRPr="00AB6424">
        <w:rPr>
          <w:rFonts w:ascii="Times New Roman" w:hAnsi="Times New Roman" w:cs="Times New Roman"/>
          <w:sz w:val="28"/>
          <w:szCs w:val="28"/>
        </w:rPr>
        <w:t>2.</w:t>
      </w:r>
      <w:r w:rsidRPr="00AB6424">
        <w:rPr>
          <w:rFonts w:ascii="Times New Roman" w:eastAsia="Calibri" w:hAnsi="Times New Roman" w:cs="Times New Roman"/>
          <w:sz w:val="28"/>
          <w:szCs w:val="28"/>
        </w:rPr>
        <w:t>1. Муниципальное бюджетное дошкольное образовательное учреждение ''Детский сад общеразвивающего вида № 9 ''Жар-птица'' муниципального образования городской округ Симферополь Республики</w:t>
      </w:r>
      <w:r w:rsidRPr="00AB6424">
        <w:rPr>
          <w:rFonts w:ascii="Times New Roman" w:eastAsia="Calibri" w:hAnsi="Times New Roman" w:cs="Times New Roman"/>
          <w:color w:val="0000FF"/>
          <w:sz w:val="28"/>
          <w:szCs w:val="28"/>
        </w:rPr>
        <w:t xml:space="preserve"> </w:t>
      </w:r>
      <w:r w:rsidRPr="00AB6424">
        <w:rPr>
          <w:rFonts w:ascii="Times New Roman" w:eastAsia="Calibri" w:hAnsi="Times New Roman" w:cs="Times New Roman"/>
          <w:sz w:val="28"/>
          <w:szCs w:val="28"/>
        </w:rPr>
        <w:t>Крым является дошкольной образовательной организацией</w:t>
      </w:r>
      <w:r w:rsidR="00DA71C4" w:rsidRPr="00AB6424">
        <w:rPr>
          <w:rFonts w:ascii="Times New Roman" w:eastAsia="Calibri" w:hAnsi="Times New Roman" w:cs="Times New Roman"/>
          <w:sz w:val="28"/>
          <w:szCs w:val="28"/>
        </w:rPr>
        <w:t xml:space="preserve">, </w:t>
      </w:r>
      <w:r w:rsidRPr="00AB6424">
        <w:rPr>
          <w:rFonts w:ascii="Times New Roman" w:eastAsia="Calibri" w:hAnsi="Times New Roman" w:cs="Times New Roman"/>
          <w:sz w:val="28"/>
          <w:szCs w:val="28"/>
        </w:rPr>
        <w:t xml:space="preserve"> обеспечивающей реализацию прав граждан на общедоступное дошкольное образование, по образовательным программам дошкольного образования, присмотр и уход за детьми.</w:t>
      </w:r>
    </w:p>
    <w:p w:rsidR="00253EA1" w:rsidRPr="00AB6424" w:rsidRDefault="00564A66" w:rsidP="00D130A9">
      <w:pPr>
        <w:shd w:val="clear" w:color="auto" w:fill="FFFFFF"/>
        <w:tabs>
          <w:tab w:val="left" w:pos="900"/>
        </w:tabs>
        <w:spacing w:before="30" w:after="30"/>
        <w:ind w:right="709"/>
        <w:jc w:val="both"/>
        <w:rPr>
          <w:rFonts w:ascii="Times New Roman" w:eastAsia="Calibri" w:hAnsi="Times New Roman" w:cs="Times New Roman"/>
          <w:color w:val="000000"/>
          <w:sz w:val="28"/>
          <w:szCs w:val="28"/>
        </w:rPr>
      </w:pPr>
      <w:r w:rsidRPr="00AB6424">
        <w:rPr>
          <w:rFonts w:ascii="Times New Roman" w:eastAsia="Calibri" w:hAnsi="Times New Roman" w:cs="Times New Roman"/>
          <w:sz w:val="28"/>
          <w:szCs w:val="28"/>
        </w:rPr>
        <w:t>1.</w:t>
      </w:r>
      <w:r w:rsidRPr="00AB6424">
        <w:rPr>
          <w:rFonts w:ascii="Times New Roman" w:hAnsi="Times New Roman" w:cs="Times New Roman"/>
          <w:sz w:val="28"/>
          <w:szCs w:val="28"/>
        </w:rPr>
        <w:t>2.3</w:t>
      </w:r>
      <w:r w:rsidRPr="00AB6424">
        <w:rPr>
          <w:rFonts w:ascii="Times New Roman" w:eastAsia="Calibri" w:hAnsi="Times New Roman" w:cs="Times New Roman"/>
          <w:sz w:val="28"/>
          <w:szCs w:val="28"/>
        </w:rPr>
        <w:t xml:space="preserve">. </w:t>
      </w:r>
      <w:r w:rsidRPr="00AB6424">
        <w:rPr>
          <w:rFonts w:ascii="Times New Roman" w:eastAsia="Calibri" w:hAnsi="Times New Roman" w:cs="Times New Roman"/>
          <w:color w:val="000000"/>
          <w:sz w:val="28"/>
          <w:szCs w:val="28"/>
        </w:rPr>
        <w:t>Образовательное учреждение было создано на основании решения Исполнительного комитета Симферопольского  городского Совета  народных  депутатов  от  04.01.1990  года  № 1/19</w:t>
      </w:r>
      <w:r w:rsidR="00DA71C4" w:rsidRPr="00AB6424">
        <w:rPr>
          <w:rFonts w:ascii="Times New Roman" w:eastAsia="Calibri" w:hAnsi="Times New Roman" w:cs="Times New Roman"/>
          <w:color w:val="000000"/>
          <w:sz w:val="28"/>
          <w:szCs w:val="28"/>
        </w:rPr>
        <w:t>.</w:t>
      </w:r>
    </w:p>
    <w:p w:rsidR="00564A66" w:rsidRPr="00AB6424" w:rsidRDefault="00564A66" w:rsidP="00D130A9">
      <w:pPr>
        <w:shd w:val="clear" w:color="auto" w:fill="FFFFFF"/>
        <w:tabs>
          <w:tab w:val="left" w:pos="900"/>
        </w:tabs>
        <w:spacing w:before="30" w:after="30"/>
        <w:ind w:right="709"/>
        <w:jc w:val="both"/>
        <w:rPr>
          <w:rFonts w:ascii="Times New Roman" w:eastAsia="Calibri" w:hAnsi="Times New Roman" w:cs="Times New Roman"/>
          <w:color w:val="000000"/>
          <w:sz w:val="28"/>
          <w:szCs w:val="28"/>
        </w:rPr>
      </w:pPr>
      <w:r w:rsidRPr="00AB6424">
        <w:rPr>
          <w:rFonts w:ascii="Times New Roman" w:eastAsia="Calibri" w:hAnsi="Times New Roman" w:cs="Times New Roman"/>
          <w:color w:val="000000"/>
          <w:sz w:val="28"/>
          <w:szCs w:val="28"/>
        </w:rPr>
        <w:t>Наименование Образовательного учреждения при создании: детский сад  № 9  «Жар-птица».</w:t>
      </w:r>
    </w:p>
    <w:p w:rsidR="00564A66" w:rsidRPr="00AB6424" w:rsidRDefault="00564A66" w:rsidP="00D130A9">
      <w:pPr>
        <w:shd w:val="clear" w:color="auto" w:fill="FFFFFF"/>
        <w:tabs>
          <w:tab w:val="left" w:pos="900"/>
        </w:tabs>
        <w:spacing w:before="30" w:after="30"/>
        <w:ind w:right="709"/>
        <w:jc w:val="both"/>
        <w:rPr>
          <w:rFonts w:ascii="Times New Roman" w:eastAsia="Calibri" w:hAnsi="Times New Roman" w:cs="Times New Roman"/>
          <w:color w:val="000000"/>
          <w:sz w:val="28"/>
          <w:szCs w:val="28"/>
        </w:rPr>
      </w:pPr>
      <w:r w:rsidRPr="00AB6424">
        <w:rPr>
          <w:rFonts w:ascii="Times New Roman" w:eastAsia="Calibri" w:hAnsi="Times New Roman" w:cs="Times New Roman"/>
          <w:color w:val="000000"/>
          <w:sz w:val="28"/>
          <w:szCs w:val="28"/>
        </w:rPr>
        <w:t>Решением  Исполкома  городского  Совета города  Симферополя  от  15.08.2001  года  № 183  -  дошкольное  учреждение  образования  №  9;</w:t>
      </w:r>
      <w:r w:rsidR="00253EA1" w:rsidRPr="00AB6424">
        <w:rPr>
          <w:rFonts w:ascii="Times New Roman" w:eastAsia="Calibri" w:hAnsi="Times New Roman" w:cs="Times New Roman"/>
          <w:color w:val="000000"/>
          <w:sz w:val="28"/>
          <w:szCs w:val="28"/>
        </w:rPr>
        <w:t xml:space="preserve"> р</w:t>
      </w:r>
      <w:r w:rsidRPr="00AB6424">
        <w:rPr>
          <w:rFonts w:ascii="Times New Roman" w:eastAsia="Calibri" w:hAnsi="Times New Roman" w:cs="Times New Roman"/>
          <w:color w:val="000000"/>
          <w:sz w:val="28"/>
          <w:szCs w:val="28"/>
        </w:rPr>
        <w:t xml:space="preserve">ешением  исполнительного  комитета  Симферопольского  городского  совета  Автономной  республики  Крым  от  15.01.2004  года №  393 -  </w:t>
      </w:r>
      <w:proofErr w:type="gramStart"/>
      <w:r w:rsidRPr="00AB6424">
        <w:rPr>
          <w:rFonts w:ascii="Times New Roman" w:eastAsia="Calibri" w:hAnsi="Times New Roman" w:cs="Times New Roman"/>
          <w:color w:val="000000"/>
          <w:sz w:val="28"/>
          <w:szCs w:val="28"/>
        </w:rPr>
        <w:t>ясли-сад</w:t>
      </w:r>
      <w:proofErr w:type="gramEnd"/>
      <w:r w:rsidRPr="00AB6424">
        <w:rPr>
          <w:rFonts w:ascii="Times New Roman" w:eastAsia="Calibri" w:hAnsi="Times New Roman" w:cs="Times New Roman"/>
          <w:color w:val="000000"/>
          <w:sz w:val="28"/>
          <w:szCs w:val="28"/>
        </w:rPr>
        <w:t xml:space="preserve">  №  9  «Жар-птица»  комбинированного  типа  города  Симферополя  дошкольное  учебное  учреждение;</w:t>
      </w:r>
      <w:r w:rsidR="00253EA1" w:rsidRPr="00AB6424">
        <w:rPr>
          <w:rFonts w:ascii="Times New Roman" w:eastAsia="Calibri" w:hAnsi="Times New Roman" w:cs="Times New Roman"/>
          <w:color w:val="000000"/>
          <w:sz w:val="28"/>
          <w:szCs w:val="28"/>
        </w:rPr>
        <w:t xml:space="preserve"> р</w:t>
      </w:r>
      <w:r w:rsidRPr="00AB6424">
        <w:rPr>
          <w:rFonts w:ascii="Times New Roman" w:eastAsia="Calibri" w:hAnsi="Times New Roman" w:cs="Times New Roman"/>
          <w:color w:val="000000"/>
          <w:sz w:val="28"/>
          <w:szCs w:val="28"/>
        </w:rPr>
        <w:t>ешением  исполнительного  комитета  Симферопольского  городского  совета  Автономной  республики  Крым  от  22.07.2008  года  №  1729  -  ясли-сад  №  9  «Жар-птица»  общего  типа  города  Симферополя  дошкольное  учебное  учреждение.</w:t>
      </w:r>
    </w:p>
    <w:p w:rsidR="00564A66" w:rsidRPr="00AB6424" w:rsidRDefault="00564A66" w:rsidP="00D130A9">
      <w:pPr>
        <w:tabs>
          <w:tab w:val="left" w:pos="900"/>
        </w:tabs>
        <w:ind w:right="709"/>
        <w:contextualSpacing/>
        <w:jc w:val="both"/>
        <w:rPr>
          <w:rFonts w:ascii="Times New Roman" w:eastAsia="Calibri" w:hAnsi="Times New Roman" w:cs="Times New Roman"/>
          <w:sz w:val="28"/>
          <w:szCs w:val="28"/>
        </w:rPr>
      </w:pPr>
      <w:proofErr w:type="gramStart"/>
      <w:r w:rsidRPr="00AB6424">
        <w:rPr>
          <w:rFonts w:ascii="Times New Roman" w:eastAsia="Calibri" w:hAnsi="Times New Roman" w:cs="Times New Roman"/>
          <w:sz w:val="28"/>
          <w:szCs w:val="28"/>
        </w:rPr>
        <w:t>Во исполнение положений Федерального Конституционного Закона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Федерального Закона от 29.12.2012г. №273 – ФЗ «Об образовании в Российской Федерации» (с изменениями и дополнениями), Федерального Закона от 05.05.2014г. №84-ФЗ «Об особенностях правового</w:t>
      </w:r>
      <w:proofErr w:type="gramEnd"/>
      <w:r w:rsidRPr="00AB6424">
        <w:rPr>
          <w:rFonts w:ascii="Times New Roman" w:eastAsia="Calibri" w:hAnsi="Times New Roman" w:cs="Times New Roman"/>
          <w:sz w:val="28"/>
          <w:szCs w:val="28"/>
        </w:rPr>
        <w:t xml:space="preserve"> </w:t>
      </w:r>
      <w:proofErr w:type="gramStart"/>
      <w:r w:rsidRPr="00AB6424">
        <w:rPr>
          <w:rFonts w:ascii="Times New Roman" w:eastAsia="Calibri" w:hAnsi="Times New Roman" w:cs="Times New Roman"/>
          <w:sz w:val="28"/>
          <w:szCs w:val="28"/>
        </w:rPr>
        <w:t xml:space="preserve">регулирования отношений в сфере образования в связи с принятием в Российскую Федерацию </w:t>
      </w:r>
      <w:r w:rsidRPr="00AB6424">
        <w:rPr>
          <w:rFonts w:ascii="Times New Roman" w:eastAsia="Calibri" w:hAnsi="Times New Roman" w:cs="Times New Roman"/>
          <w:sz w:val="28"/>
          <w:szCs w:val="28"/>
        </w:rPr>
        <w:lastRenderedPageBreak/>
        <w:t xml:space="preserve">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w:t>
      </w:r>
      <w:r w:rsidRPr="00AB6424">
        <w:rPr>
          <w:rFonts w:ascii="Times New Roman" w:eastAsia="Calibri" w:hAnsi="Times New Roman" w:cs="Times New Roman"/>
          <w:color w:val="0000FF"/>
          <w:sz w:val="28"/>
          <w:szCs w:val="28"/>
        </w:rPr>
        <w:t xml:space="preserve"> </w:t>
      </w:r>
      <w:r w:rsidRPr="00AB6424">
        <w:rPr>
          <w:rFonts w:ascii="Times New Roman" w:eastAsia="Calibri" w:hAnsi="Times New Roman" w:cs="Times New Roman"/>
          <w:sz w:val="28"/>
          <w:szCs w:val="28"/>
        </w:rPr>
        <w:t>Постановлением Администрации г. Симферополя №20 от 16.12.2014 г. «О переименовании образовательных организаций муниципального образования городской округ Симферополь Республики Крым</w:t>
      </w:r>
      <w:proofErr w:type="gramEnd"/>
      <w:r w:rsidRPr="00AB6424">
        <w:rPr>
          <w:rFonts w:ascii="Times New Roman" w:eastAsia="Calibri" w:hAnsi="Times New Roman" w:cs="Times New Roman"/>
          <w:sz w:val="28"/>
          <w:szCs w:val="28"/>
        </w:rPr>
        <w:t>» Образовательное учреждение получило наименование, указанное в пункте 1.</w:t>
      </w:r>
      <w:r w:rsidR="00DA71C4" w:rsidRPr="00AB6424">
        <w:rPr>
          <w:rFonts w:ascii="Times New Roman" w:eastAsia="Calibri" w:hAnsi="Times New Roman" w:cs="Times New Roman"/>
          <w:sz w:val="28"/>
          <w:szCs w:val="28"/>
        </w:rPr>
        <w:t>2.</w:t>
      </w:r>
      <w:r w:rsidRPr="00AB6424">
        <w:rPr>
          <w:rFonts w:ascii="Times New Roman" w:eastAsia="Calibri" w:hAnsi="Times New Roman" w:cs="Times New Roman"/>
          <w:sz w:val="28"/>
          <w:szCs w:val="28"/>
        </w:rPr>
        <w:t>1..</w:t>
      </w:r>
      <w:r w:rsidRPr="00AB6424">
        <w:rPr>
          <w:rFonts w:ascii="Times New Roman" w:eastAsia="Calibri" w:hAnsi="Times New Roman" w:cs="Times New Roman"/>
          <w:sz w:val="28"/>
          <w:szCs w:val="28"/>
          <w:lang w:eastAsia="ar-SA"/>
        </w:rPr>
        <w:t xml:space="preserve">Сокращенное официальное наименование Образовательного учреждения: </w:t>
      </w:r>
      <w:r w:rsidRPr="00AB6424">
        <w:rPr>
          <w:rFonts w:ascii="Times New Roman" w:eastAsia="Calibri" w:hAnsi="Times New Roman" w:cs="Times New Roman"/>
          <w:sz w:val="28"/>
          <w:szCs w:val="28"/>
        </w:rPr>
        <w:t xml:space="preserve">МБДОУ № 9 ''Жар-птица'' </w:t>
      </w:r>
      <w:proofErr w:type="gramStart"/>
      <w:r w:rsidRPr="00AB6424">
        <w:rPr>
          <w:rFonts w:ascii="Times New Roman" w:eastAsia="Calibri" w:hAnsi="Times New Roman" w:cs="Times New Roman"/>
          <w:sz w:val="28"/>
          <w:szCs w:val="28"/>
        </w:rPr>
        <w:t>г</w:t>
      </w:r>
      <w:proofErr w:type="gramEnd"/>
      <w:r w:rsidRPr="00AB6424">
        <w:rPr>
          <w:rFonts w:ascii="Times New Roman" w:eastAsia="Calibri" w:hAnsi="Times New Roman" w:cs="Times New Roman"/>
          <w:sz w:val="28"/>
          <w:szCs w:val="28"/>
        </w:rPr>
        <w:t xml:space="preserve">. Симферополя. </w:t>
      </w:r>
    </w:p>
    <w:p w:rsidR="00564A66" w:rsidRPr="00AB6424" w:rsidRDefault="00564A66" w:rsidP="00B639D0">
      <w:pPr>
        <w:tabs>
          <w:tab w:val="left" w:pos="900"/>
        </w:tabs>
        <w:ind w:right="709"/>
        <w:jc w:val="both"/>
        <w:rPr>
          <w:rFonts w:ascii="Times New Roman" w:eastAsia="Calibri" w:hAnsi="Times New Roman" w:cs="Times New Roman"/>
          <w:sz w:val="28"/>
          <w:szCs w:val="28"/>
        </w:rPr>
      </w:pPr>
      <w:r w:rsidRPr="00AB6424">
        <w:rPr>
          <w:rFonts w:ascii="Times New Roman" w:eastAsia="Calibri" w:hAnsi="Times New Roman" w:cs="Times New Roman"/>
          <w:sz w:val="28"/>
          <w:szCs w:val="28"/>
        </w:rPr>
        <w:t>1.</w:t>
      </w:r>
      <w:r w:rsidRPr="00AB6424">
        <w:rPr>
          <w:rFonts w:ascii="Times New Roman" w:hAnsi="Times New Roman" w:cs="Times New Roman"/>
          <w:sz w:val="28"/>
          <w:szCs w:val="28"/>
        </w:rPr>
        <w:t>2.</w:t>
      </w:r>
      <w:r w:rsidR="00DA71C4" w:rsidRPr="00AB6424">
        <w:rPr>
          <w:rFonts w:ascii="Times New Roman" w:hAnsi="Times New Roman" w:cs="Times New Roman"/>
          <w:sz w:val="28"/>
          <w:szCs w:val="28"/>
        </w:rPr>
        <w:t>4</w:t>
      </w:r>
      <w:r w:rsidRPr="00AB6424">
        <w:rPr>
          <w:rFonts w:ascii="Times New Roman" w:eastAsia="Calibri" w:hAnsi="Times New Roman" w:cs="Times New Roman"/>
          <w:sz w:val="28"/>
          <w:szCs w:val="28"/>
        </w:rPr>
        <w:t xml:space="preserve">. Место нахождения Образовательного учреждения: </w:t>
      </w:r>
      <w:r w:rsidR="0049010B" w:rsidRPr="00AB6424">
        <w:rPr>
          <w:rFonts w:ascii="Times New Roman" w:eastAsia="Calibri" w:hAnsi="Times New Roman" w:cs="Times New Roman"/>
          <w:sz w:val="28"/>
          <w:szCs w:val="28"/>
        </w:rPr>
        <w:t xml:space="preserve">Российская Федерация, </w:t>
      </w:r>
      <w:r w:rsidRPr="00AB6424">
        <w:rPr>
          <w:rFonts w:ascii="Times New Roman" w:eastAsia="Calibri" w:hAnsi="Times New Roman" w:cs="Times New Roman"/>
          <w:sz w:val="28"/>
          <w:szCs w:val="28"/>
        </w:rPr>
        <w:t>Республика Крым, 295035, г</w:t>
      </w:r>
      <w:proofErr w:type="gramStart"/>
      <w:r w:rsidRPr="00AB6424">
        <w:rPr>
          <w:rFonts w:ascii="Times New Roman" w:eastAsia="Calibri" w:hAnsi="Times New Roman" w:cs="Times New Roman"/>
          <w:sz w:val="28"/>
          <w:szCs w:val="28"/>
        </w:rPr>
        <w:t>.С</w:t>
      </w:r>
      <w:proofErr w:type="gramEnd"/>
      <w:r w:rsidRPr="00AB6424">
        <w:rPr>
          <w:rFonts w:ascii="Times New Roman" w:eastAsia="Calibri" w:hAnsi="Times New Roman" w:cs="Times New Roman"/>
          <w:sz w:val="28"/>
          <w:szCs w:val="28"/>
        </w:rPr>
        <w:t>имферополь, ул.Маршала  Жукова, дом 19.</w:t>
      </w:r>
    </w:p>
    <w:p w:rsidR="00564A66" w:rsidRPr="00AB6424" w:rsidRDefault="00564A66" w:rsidP="00B639D0">
      <w:pPr>
        <w:tabs>
          <w:tab w:val="left" w:pos="900"/>
        </w:tabs>
        <w:ind w:right="709"/>
        <w:jc w:val="both"/>
        <w:rPr>
          <w:rFonts w:ascii="Times New Roman" w:eastAsia="Calibri" w:hAnsi="Times New Roman" w:cs="Times New Roman"/>
          <w:sz w:val="28"/>
          <w:szCs w:val="28"/>
        </w:rPr>
      </w:pPr>
      <w:r w:rsidRPr="00AB6424">
        <w:rPr>
          <w:rFonts w:ascii="Times New Roman" w:eastAsia="Calibri" w:hAnsi="Times New Roman" w:cs="Times New Roman"/>
          <w:color w:val="000000"/>
          <w:sz w:val="28"/>
          <w:szCs w:val="28"/>
        </w:rPr>
        <w:t>1.</w:t>
      </w:r>
      <w:r w:rsidRPr="00AB6424">
        <w:rPr>
          <w:rFonts w:ascii="Times New Roman" w:hAnsi="Times New Roman" w:cs="Times New Roman"/>
          <w:color w:val="000000"/>
          <w:sz w:val="28"/>
          <w:szCs w:val="28"/>
        </w:rPr>
        <w:t>2.</w:t>
      </w:r>
      <w:r w:rsidR="00DA71C4" w:rsidRPr="00AB6424">
        <w:rPr>
          <w:rFonts w:ascii="Times New Roman" w:hAnsi="Times New Roman" w:cs="Times New Roman"/>
          <w:color w:val="000000"/>
          <w:sz w:val="28"/>
          <w:szCs w:val="28"/>
        </w:rPr>
        <w:t>5</w:t>
      </w:r>
      <w:r w:rsidRPr="00AB6424">
        <w:rPr>
          <w:rFonts w:ascii="Times New Roman" w:hAnsi="Times New Roman" w:cs="Times New Roman"/>
          <w:color w:val="000000"/>
          <w:sz w:val="28"/>
          <w:szCs w:val="28"/>
        </w:rPr>
        <w:t>.</w:t>
      </w:r>
      <w:r w:rsidRPr="00AB6424">
        <w:rPr>
          <w:rFonts w:ascii="Times New Roman" w:eastAsia="Calibri" w:hAnsi="Times New Roman" w:cs="Times New Roman"/>
          <w:color w:val="0000FF"/>
          <w:sz w:val="28"/>
          <w:szCs w:val="28"/>
        </w:rPr>
        <w:t xml:space="preserve"> </w:t>
      </w:r>
      <w:r w:rsidRPr="00AB6424">
        <w:rPr>
          <w:rFonts w:ascii="Times New Roman" w:eastAsia="Calibri" w:hAnsi="Times New Roman" w:cs="Times New Roman"/>
          <w:color w:val="000000"/>
          <w:sz w:val="28"/>
          <w:szCs w:val="28"/>
        </w:rPr>
        <w:t xml:space="preserve">Учредителем и собственником Образовательного учреждения является муниципальное образование городской округ Симферополь Республики Крым. Полномочия учредителя Образовательного учреждения осуществляет Администрация города Симферополя Республики Крым. Полномочия собственника имущества Образовательного учреждения  осуществляет Администрация города Симферополя Республики Крым. Координацию и </w:t>
      </w:r>
      <w:proofErr w:type="gramStart"/>
      <w:r w:rsidRPr="00AB6424">
        <w:rPr>
          <w:rFonts w:ascii="Times New Roman" w:eastAsia="Calibri" w:hAnsi="Times New Roman" w:cs="Times New Roman"/>
          <w:color w:val="000000"/>
          <w:sz w:val="28"/>
          <w:szCs w:val="28"/>
        </w:rPr>
        <w:t>контроль за</w:t>
      </w:r>
      <w:proofErr w:type="gramEnd"/>
      <w:r w:rsidRPr="00AB6424">
        <w:rPr>
          <w:rFonts w:ascii="Times New Roman" w:eastAsia="Calibri" w:hAnsi="Times New Roman" w:cs="Times New Roman"/>
          <w:color w:val="000000"/>
          <w:sz w:val="28"/>
          <w:szCs w:val="28"/>
        </w:rPr>
        <w:t xml:space="preserve"> деятельность</w:t>
      </w:r>
      <w:r w:rsidR="00253EA1" w:rsidRPr="00AB6424">
        <w:rPr>
          <w:rFonts w:ascii="Times New Roman" w:eastAsia="Calibri" w:hAnsi="Times New Roman" w:cs="Times New Roman"/>
          <w:color w:val="000000"/>
          <w:sz w:val="28"/>
          <w:szCs w:val="28"/>
        </w:rPr>
        <w:t>ю</w:t>
      </w:r>
      <w:r w:rsidRPr="00AB6424">
        <w:rPr>
          <w:rFonts w:ascii="Times New Roman" w:eastAsia="Calibri" w:hAnsi="Times New Roman" w:cs="Times New Roman"/>
          <w:color w:val="000000"/>
          <w:sz w:val="28"/>
          <w:szCs w:val="28"/>
        </w:rPr>
        <w:t xml:space="preserve"> Образовательного учреждения осуществляет Муниципальное казенное учреждение Управление образования Администрации города Симферополя Республики Крым.</w:t>
      </w:r>
      <w:r w:rsidR="0049010B" w:rsidRPr="00AB6424">
        <w:rPr>
          <w:rFonts w:ascii="Times New Roman" w:eastAsia="Calibri" w:hAnsi="Times New Roman" w:cs="Times New Roman"/>
          <w:color w:val="000000"/>
          <w:sz w:val="28"/>
          <w:szCs w:val="28"/>
        </w:rPr>
        <w:t xml:space="preserve"> </w:t>
      </w:r>
      <w:r w:rsidRPr="00AB6424">
        <w:rPr>
          <w:rFonts w:ascii="Times New Roman" w:eastAsia="Calibri" w:hAnsi="Times New Roman" w:cs="Times New Roman"/>
          <w:color w:val="000000"/>
          <w:sz w:val="28"/>
          <w:szCs w:val="28"/>
        </w:rPr>
        <w:t>Место нахождения Учредителя: 29500,</w:t>
      </w:r>
      <w:r w:rsidR="00253EA1" w:rsidRPr="00AB6424">
        <w:rPr>
          <w:rFonts w:ascii="Times New Roman" w:eastAsia="Calibri" w:hAnsi="Times New Roman" w:cs="Times New Roman"/>
          <w:color w:val="000000"/>
          <w:sz w:val="28"/>
          <w:szCs w:val="28"/>
        </w:rPr>
        <w:t xml:space="preserve"> </w:t>
      </w:r>
      <w:r w:rsidRPr="00AB6424">
        <w:rPr>
          <w:rFonts w:ascii="Times New Roman" w:eastAsia="Calibri" w:hAnsi="Times New Roman" w:cs="Times New Roman"/>
          <w:color w:val="000000"/>
          <w:sz w:val="28"/>
          <w:szCs w:val="28"/>
        </w:rPr>
        <w:t>Республика Крым, город Симферополь, улица Горького, 15.</w:t>
      </w:r>
      <w:r w:rsidR="00253EA1" w:rsidRPr="00AB6424">
        <w:rPr>
          <w:rFonts w:ascii="Times New Roman" w:eastAsia="Calibri" w:hAnsi="Times New Roman" w:cs="Times New Roman"/>
          <w:color w:val="000000"/>
          <w:sz w:val="28"/>
          <w:szCs w:val="28"/>
        </w:rPr>
        <w:t xml:space="preserve"> </w:t>
      </w:r>
      <w:r w:rsidRPr="00AB6424">
        <w:rPr>
          <w:rFonts w:ascii="Times New Roman" w:eastAsia="Calibri" w:hAnsi="Times New Roman" w:cs="Times New Roman"/>
          <w:color w:val="000000"/>
          <w:sz w:val="28"/>
          <w:szCs w:val="28"/>
        </w:rPr>
        <w:t>Место нахождения Управления: 295034,</w:t>
      </w:r>
      <w:r w:rsidR="0049010B" w:rsidRPr="00AB6424">
        <w:rPr>
          <w:rFonts w:ascii="Times New Roman" w:eastAsia="Calibri" w:hAnsi="Times New Roman" w:cs="Times New Roman"/>
          <w:color w:val="000000"/>
          <w:sz w:val="28"/>
          <w:szCs w:val="28"/>
        </w:rPr>
        <w:t xml:space="preserve"> </w:t>
      </w:r>
      <w:r w:rsidRPr="00AB6424">
        <w:rPr>
          <w:rFonts w:ascii="Times New Roman" w:eastAsia="Calibri" w:hAnsi="Times New Roman" w:cs="Times New Roman"/>
          <w:color w:val="000000"/>
          <w:sz w:val="28"/>
          <w:szCs w:val="28"/>
        </w:rPr>
        <w:t>Республика Крым, город Симферополь, бульвар Франко, 25.</w:t>
      </w:r>
    </w:p>
    <w:p w:rsidR="00967DE0" w:rsidRPr="00AB6424" w:rsidRDefault="00564A66" w:rsidP="00B639D0">
      <w:pPr>
        <w:tabs>
          <w:tab w:val="left" w:pos="900"/>
        </w:tabs>
        <w:spacing w:after="240"/>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Calibri" w:hAnsi="Times New Roman" w:cs="Times New Roman"/>
          <w:sz w:val="28"/>
          <w:szCs w:val="28"/>
        </w:rPr>
        <w:t>1.6. Образовательное учреждение в своей деятельности руководствуется Конституцией Российской Федерации и Республики Крым, Гражданским кодексом Российской Федерации, Федеральными Законами, Законами Республики Крым, указами и распоряжениями Президента Российской Федерации, постановлениями и распоряжениями Правительства Российской Федерации и Республики Крым, решениями вышестоящих органов, осуществляющих управление в области образования, Уставом</w:t>
      </w:r>
      <w:r w:rsidRPr="00AB6424">
        <w:rPr>
          <w:rFonts w:ascii="Times New Roman" w:hAnsi="Times New Roman" w:cs="Times New Roman"/>
          <w:sz w:val="28"/>
          <w:szCs w:val="28"/>
        </w:rPr>
        <w:t xml:space="preserve"> МБДОУ</w:t>
      </w:r>
      <w:r w:rsidRPr="00AB6424">
        <w:rPr>
          <w:rFonts w:ascii="Times New Roman" w:eastAsia="Calibri" w:hAnsi="Times New Roman" w:cs="Times New Roman"/>
          <w:sz w:val="28"/>
          <w:szCs w:val="28"/>
        </w:rPr>
        <w:t>.</w:t>
      </w:r>
      <w:r w:rsidRPr="00AB6424">
        <w:rPr>
          <w:rFonts w:ascii="Times New Roman" w:hAnsi="Times New Roman" w:cs="Times New Roman"/>
          <w:sz w:val="28"/>
          <w:szCs w:val="28"/>
        </w:rPr>
        <w:t xml:space="preserve"> </w:t>
      </w:r>
      <w:r w:rsidR="00967DE0" w:rsidRPr="00AB6424">
        <w:rPr>
          <w:rFonts w:ascii="Times New Roman" w:eastAsia="Times New Roman" w:hAnsi="Times New Roman" w:cs="Times New Roman"/>
          <w:color w:val="373737"/>
          <w:sz w:val="28"/>
          <w:szCs w:val="28"/>
          <w:lang w:eastAsia="ru-RU"/>
        </w:rPr>
        <w:t xml:space="preserve">В настоящее время ДОУ </w:t>
      </w:r>
      <w:r w:rsidRPr="00AB6424">
        <w:rPr>
          <w:rFonts w:ascii="Times New Roman" w:eastAsia="Times New Roman" w:hAnsi="Times New Roman" w:cs="Times New Roman"/>
          <w:color w:val="373737"/>
          <w:sz w:val="28"/>
          <w:szCs w:val="28"/>
          <w:lang w:eastAsia="ru-RU"/>
        </w:rPr>
        <w:t xml:space="preserve">ежедневно в среднем </w:t>
      </w:r>
      <w:r w:rsidR="00967DE0" w:rsidRPr="00AB6424">
        <w:rPr>
          <w:rFonts w:ascii="Times New Roman" w:eastAsia="Times New Roman" w:hAnsi="Times New Roman" w:cs="Times New Roman"/>
          <w:color w:val="373737"/>
          <w:sz w:val="28"/>
          <w:szCs w:val="28"/>
          <w:lang w:eastAsia="ru-RU"/>
        </w:rPr>
        <w:t xml:space="preserve">принимает </w:t>
      </w:r>
      <w:r w:rsidRPr="00AB6424">
        <w:rPr>
          <w:rFonts w:ascii="Times New Roman" w:eastAsia="Times New Roman" w:hAnsi="Times New Roman" w:cs="Times New Roman"/>
          <w:color w:val="373737"/>
          <w:sz w:val="28"/>
          <w:szCs w:val="28"/>
          <w:lang w:eastAsia="ru-RU"/>
        </w:rPr>
        <w:t>235</w:t>
      </w:r>
      <w:r w:rsidR="00967DE0" w:rsidRPr="00AB6424">
        <w:rPr>
          <w:rFonts w:ascii="Times New Roman" w:eastAsia="Times New Roman" w:hAnsi="Times New Roman" w:cs="Times New Roman"/>
          <w:color w:val="373737"/>
          <w:sz w:val="28"/>
          <w:szCs w:val="28"/>
          <w:lang w:eastAsia="ru-RU"/>
        </w:rPr>
        <w:t xml:space="preserve"> детей. </w:t>
      </w:r>
    </w:p>
    <w:p w:rsidR="00770CB2" w:rsidRDefault="00DA71C4" w:rsidP="00B639D0">
      <w:pPr>
        <w:spacing w:before="240" w:after="240"/>
        <w:ind w:right="709"/>
        <w:jc w:val="both"/>
        <w:textAlignment w:val="baseline"/>
        <w:outlineLvl w:val="3"/>
        <w:rPr>
          <w:rFonts w:ascii="Times New Roman" w:eastAsia="Times New Roman" w:hAnsi="Times New Roman" w:cs="Times New Roman"/>
          <w:bCs/>
          <w:sz w:val="28"/>
          <w:szCs w:val="28"/>
          <w:lang w:eastAsia="ru-RU"/>
        </w:rPr>
      </w:pPr>
      <w:r w:rsidRPr="00AB6424">
        <w:rPr>
          <w:rFonts w:ascii="Times New Roman" w:eastAsia="Times New Roman" w:hAnsi="Times New Roman" w:cs="Times New Roman"/>
          <w:b/>
          <w:bCs/>
          <w:color w:val="7A6D76"/>
          <w:sz w:val="28"/>
          <w:szCs w:val="28"/>
          <w:lang w:eastAsia="ru-RU"/>
        </w:rPr>
        <w:t xml:space="preserve">      </w:t>
      </w:r>
      <w:r w:rsidR="00967DE0" w:rsidRPr="00AB6424">
        <w:rPr>
          <w:rFonts w:ascii="Times New Roman" w:eastAsia="Times New Roman" w:hAnsi="Times New Roman" w:cs="Times New Roman"/>
          <w:bCs/>
          <w:sz w:val="28"/>
          <w:szCs w:val="28"/>
          <w:lang w:eastAsia="ru-RU"/>
        </w:rPr>
        <w:t>Территорию детского сада окружает жилой массив</w:t>
      </w:r>
      <w:r w:rsidR="00253EA1" w:rsidRPr="00AB6424">
        <w:rPr>
          <w:rFonts w:ascii="Times New Roman" w:eastAsia="Times New Roman" w:hAnsi="Times New Roman" w:cs="Times New Roman"/>
          <w:bCs/>
          <w:sz w:val="28"/>
          <w:szCs w:val="28"/>
          <w:lang w:eastAsia="ru-RU"/>
        </w:rPr>
        <w:t xml:space="preserve"> со своей инфраструктурой:</w:t>
      </w:r>
      <w:r w:rsidR="00967DE0" w:rsidRPr="00AB6424">
        <w:rPr>
          <w:rFonts w:ascii="Times New Roman" w:eastAsia="Times New Roman" w:hAnsi="Times New Roman" w:cs="Times New Roman"/>
          <w:bCs/>
          <w:sz w:val="28"/>
          <w:szCs w:val="28"/>
          <w:lang w:eastAsia="ru-RU"/>
        </w:rPr>
        <w:t xml:space="preserve"> недалеко располагаются </w:t>
      </w:r>
      <w:r w:rsidR="00253EA1" w:rsidRPr="00AB6424">
        <w:rPr>
          <w:rFonts w:ascii="Times New Roman" w:eastAsia="Times New Roman" w:hAnsi="Times New Roman" w:cs="Times New Roman"/>
          <w:bCs/>
          <w:sz w:val="28"/>
          <w:szCs w:val="28"/>
          <w:lang w:eastAsia="ru-RU"/>
        </w:rPr>
        <w:t xml:space="preserve">МБОУ № 29, </w:t>
      </w:r>
      <w:r w:rsidRPr="00AB6424">
        <w:rPr>
          <w:rFonts w:ascii="Times New Roman" w:eastAsia="Times New Roman" w:hAnsi="Times New Roman" w:cs="Times New Roman"/>
          <w:bCs/>
          <w:sz w:val="28"/>
          <w:szCs w:val="28"/>
          <w:lang w:eastAsia="ru-RU"/>
        </w:rPr>
        <w:t>филиал поликлиники № 1</w:t>
      </w:r>
      <w:r w:rsidR="00967DE0" w:rsidRPr="00AB6424">
        <w:rPr>
          <w:rFonts w:ascii="Times New Roman" w:eastAsia="Times New Roman" w:hAnsi="Times New Roman" w:cs="Times New Roman"/>
          <w:bCs/>
          <w:sz w:val="28"/>
          <w:szCs w:val="28"/>
          <w:lang w:eastAsia="ru-RU"/>
        </w:rPr>
        <w:t xml:space="preserve">, </w:t>
      </w:r>
      <w:r w:rsidR="00253EA1" w:rsidRPr="00AB6424">
        <w:rPr>
          <w:rFonts w:ascii="Times New Roman" w:eastAsia="Times New Roman" w:hAnsi="Times New Roman" w:cs="Times New Roman"/>
          <w:bCs/>
          <w:sz w:val="28"/>
          <w:szCs w:val="28"/>
          <w:lang w:eastAsia="ru-RU"/>
        </w:rPr>
        <w:t xml:space="preserve">лаборатория «Анализы», </w:t>
      </w:r>
      <w:r w:rsidR="00B34DBC" w:rsidRPr="00AB6424">
        <w:rPr>
          <w:rFonts w:ascii="Times New Roman" w:eastAsia="Times New Roman" w:hAnsi="Times New Roman" w:cs="Times New Roman"/>
          <w:bCs/>
          <w:sz w:val="28"/>
          <w:szCs w:val="28"/>
          <w:lang w:eastAsia="ru-RU"/>
        </w:rPr>
        <w:t>Универсам «Яблоко», отделение связи № 35</w:t>
      </w:r>
      <w:r w:rsidR="00253EA1" w:rsidRPr="00AB6424">
        <w:rPr>
          <w:rFonts w:ascii="Times New Roman" w:eastAsia="Times New Roman" w:hAnsi="Times New Roman" w:cs="Times New Roman"/>
          <w:bCs/>
          <w:sz w:val="28"/>
          <w:szCs w:val="28"/>
          <w:lang w:eastAsia="ru-RU"/>
        </w:rPr>
        <w:t>, рынок, магазины.</w:t>
      </w:r>
      <w:r w:rsidR="00770CB2">
        <w:rPr>
          <w:rFonts w:ascii="Times New Roman" w:eastAsia="Times New Roman" w:hAnsi="Times New Roman" w:cs="Times New Roman"/>
          <w:bCs/>
          <w:sz w:val="28"/>
          <w:szCs w:val="28"/>
          <w:lang w:eastAsia="ru-RU"/>
        </w:rPr>
        <w:t xml:space="preserve">  </w:t>
      </w:r>
    </w:p>
    <w:p w:rsidR="00967DE0" w:rsidRDefault="00770CB2" w:rsidP="00B639D0">
      <w:pPr>
        <w:spacing w:before="240" w:after="240"/>
        <w:ind w:right="709"/>
        <w:jc w:val="both"/>
        <w:textAlignment w:val="baseline"/>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В  2015 году дошкольное учреждение приступило к организации  хозяйственной деятельности с учетом осуществления закупок. Был создан ряд локальных документов</w:t>
      </w:r>
      <w:r w:rsidR="006E5911">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в которых отражена вся работа МБДОУ по контактной деятельности:</w:t>
      </w:r>
    </w:p>
    <w:p w:rsidR="00AB6424" w:rsidRPr="00D130A9" w:rsidRDefault="00770CB2" w:rsidP="006E5911">
      <w:pPr>
        <w:spacing w:before="240" w:after="240"/>
        <w:ind w:right="709"/>
        <w:jc w:val="both"/>
        <w:textAlignment w:val="baseline"/>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lastRenderedPageBreak/>
        <w:t xml:space="preserve">Создана комиссия по осуществлению </w:t>
      </w:r>
      <w:proofErr w:type="spellStart"/>
      <w:r>
        <w:rPr>
          <w:rFonts w:ascii="Times New Roman" w:eastAsia="Times New Roman" w:hAnsi="Times New Roman" w:cs="Times New Roman"/>
          <w:bCs/>
          <w:sz w:val="28"/>
          <w:szCs w:val="28"/>
          <w:lang w:eastAsia="ru-RU"/>
        </w:rPr>
        <w:t>госзакупок</w:t>
      </w:r>
      <w:proofErr w:type="spellEnd"/>
      <w:r>
        <w:rPr>
          <w:rFonts w:ascii="Times New Roman" w:eastAsia="Times New Roman" w:hAnsi="Times New Roman" w:cs="Times New Roman"/>
          <w:bCs/>
          <w:sz w:val="28"/>
          <w:szCs w:val="28"/>
          <w:lang w:eastAsia="ru-RU"/>
        </w:rPr>
        <w:t xml:space="preserve">. Назначен контрактный управляющий. Учреждение зарегистрировано на государственном сайте </w:t>
      </w:r>
      <w:proofErr w:type="spellStart"/>
      <w:r>
        <w:rPr>
          <w:rFonts w:ascii="Times New Roman" w:eastAsia="Times New Roman" w:hAnsi="Times New Roman" w:cs="Times New Roman"/>
          <w:bCs/>
          <w:sz w:val="28"/>
          <w:szCs w:val="28"/>
          <w:lang w:eastAsia="ru-RU"/>
        </w:rPr>
        <w:t>Госзакупок</w:t>
      </w:r>
      <w:proofErr w:type="spellEnd"/>
      <w:r>
        <w:rPr>
          <w:rFonts w:ascii="Times New Roman" w:eastAsia="Times New Roman" w:hAnsi="Times New Roman" w:cs="Times New Roman"/>
          <w:bCs/>
          <w:sz w:val="28"/>
          <w:szCs w:val="28"/>
          <w:lang w:eastAsia="ru-RU"/>
        </w:rPr>
        <w:t xml:space="preserve"> с размещением планов-графиков, где отражена вся финансовая деятельность на 2015 год</w:t>
      </w:r>
      <w:r w:rsidR="006E5911">
        <w:rPr>
          <w:rFonts w:ascii="Times New Roman" w:eastAsia="Times New Roman" w:hAnsi="Times New Roman" w:cs="Times New Roman"/>
          <w:bCs/>
          <w:sz w:val="28"/>
          <w:szCs w:val="28"/>
          <w:lang w:eastAsia="ru-RU"/>
        </w:rPr>
        <w:t>. По данным на 01.07.2015г. составлено и подписано 169 договоров и муниципальных контрактов. Из них 138 – по питанию. Благодаря этому появилась у нашей организации  возможность самостоятельно принимать решения, касающиеся обеспечения  всех сфер жизнедеятельности обучающихся и коллектива.</w:t>
      </w:r>
    </w:p>
    <w:p w:rsidR="00967DE0" w:rsidRPr="00AB6424" w:rsidRDefault="00967DE0" w:rsidP="00B639D0">
      <w:pPr>
        <w:spacing w:before="240" w:after="240" w:line="344" w:lineRule="atLeast"/>
        <w:ind w:right="709"/>
        <w:jc w:val="both"/>
        <w:textAlignment w:val="baseline"/>
        <w:outlineLvl w:val="3"/>
        <w:rPr>
          <w:rFonts w:ascii="Times New Roman" w:eastAsia="Times New Roman" w:hAnsi="Times New Roman" w:cs="Times New Roman"/>
          <w:b/>
          <w:bCs/>
          <w:sz w:val="28"/>
          <w:szCs w:val="28"/>
          <w:lang w:eastAsia="ru-RU"/>
        </w:rPr>
      </w:pPr>
      <w:r w:rsidRPr="00AB6424">
        <w:rPr>
          <w:rFonts w:ascii="Times New Roman" w:eastAsia="Times New Roman" w:hAnsi="Times New Roman" w:cs="Times New Roman"/>
          <w:b/>
          <w:bCs/>
          <w:sz w:val="28"/>
          <w:szCs w:val="28"/>
          <w:lang w:eastAsia="ru-RU"/>
        </w:rPr>
        <w:t>Структура образовательного учреждения  и  система его управления.</w:t>
      </w:r>
    </w:p>
    <w:p w:rsidR="00967DE0" w:rsidRPr="00AB6424" w:rsidRDefault="00967DE0" w:rsidP="00B639D0">
      <w:pPr>
        <w:spacing w:after="240" w:line="360" w:lineRule="auto"/>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Руководство ДОУ осуществляется в соответствии с Уставом дошкольного учреждения, Законом РФ «Об образовании», законодательством Российской Федерации, Конвенцией о правах ребенка.</w:t>
      </w:r>
    </w:p>
    <w:p w:rsidR="00967DE0" w:rsidRPr="00AB6424" w:rsidRDefault="00967DE0" w:rsidP="00AB6424">
      <w:pPr>
        <w:spacing w:after="0" w:line="360" w:lineRule="auto"/>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color w:val="373737"/>
          <w:sz w:val="28"/>
          <w:szCs w:val="28"/>
          <w:lang w:eastAsia="ru-RU"/>
        </w:rPr>
        <w:t>На первом уровне управления</w:t>
      </w:r>
      <w:r w:rsidRPr="00AB6424">
        <w:rPr>
          <w:rFonts w:ascii="Times New Roman" w:eastAsia="Times New Roman" w:hAnsi="Times New Roman" w:cs="Times New Roman"/>
          <w:color w:val="373737"/>
          <w:sz w:val="28"/>
          <w:szCs w:val="28"/>
          <w:lang w:eastAsia="ru-RU"/>
        </w:rPr>
        <w:t xml:space="preserve"> находится заведующий детским садом, который осущест</w:t>
      </w:r>
      <w:r w:rsidR="00AB6424" w:rsidRPr="00AB6424">
        <w:rPr>
          <w:rFonts w:ascii="Times New Roman" w:eastAsia="Times New Roman" w:hAnsi="Times New Roman" w:cs="Times New Roman"/>
          <w:color w:val="373737"/>
          <w:sz w:val="28"/>
          <w:szCs w:val="28"/>
          <w:lang w:eastAsia="ru-RU"/>
        </w:rPr>
        <w:t xml:space="preserve">вляет руководство и   </w:t>
      </w:r>
      <w:proofErr w:type="gramStart"/>
      <w:r w:rsidR="00AB6424" w:rsidRPr="00AB6424">
        <w:rPr>
          <w:rFonts w:ascii="Times New Roman" w:eastAsia="Times New Roman" w:hAnsi="Times New Roman" w:cs="Times New Roman"/>
          <w:color w:val="373737"/>
          <w:sz w:val="28"/>
          <w:szCs w:val="28"/>
          <w:lang w:eastAsia="ru-RU"/>
        </w:rPr>
        <w:t>контроль</w:t>
      </w:r>
      <w:r w:rsidRPr="00AB6424">
        <w:rPr>
          <w:rFonts w:ascii="Times New Roman" w:eastAsia="Times New Roman" w:hAnsi="Times New Roman" w:cs="Times New Roman"/>
          <w:color w:val="373737"/>
          <w:sz w:val="28"/>
          <w:szCs w:val="28"/>
          <w:lang w:eastAsia="ru-RU"/>
        </w:rPr>
        <w:t xml:space="preserve"> за</w:t>
      </w:r>
      <w:proofErr w:type="gramEnd"/>
      <w:r w:rsidRPr="00AB6424">
        <w:rPr>
          <w:rFonts w:ascii="Times New Roman" w:eastAsia="Times New Roman" w:hAnsi="Times New Roman" w:cs="Times New Roman"/>
          <w:color w:val="373737"/>
          <w:sz w:val="28"/>
          <w:szCs w:val="28"/>
          <w:lang w:eastAsia="ru-RU"/>
        </w:rPr>
        <w:t>  деятельностью всех структур. Заведующий выполняет свои функции в соответствии с должностной инструкцией. Указания и распоряжения заведующего обязательны для всех участников образовательного процесса. Непосредственное управление осуществляет заведующий, который действует от имени учреждения, представляет его во всех организациях и учреждениях.</w:t>
      </w:r>
    </w:p>
    <w:p w:rsidR="00AB6424" w:rsidRPr="00D130A9" w:rsidRDefault="00967DE0" w:rsidP="00AB6424">
      <w:pPr>
        <w:spacing w:after="0" w:line="360" w:lineRule="auto"/>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color w:val="373737"/>
          <w:sz w:val="28"/>
          <w:szCs w:val="28"/>
          <w:lang w:eastAsia="ru-RU"/>
        </w:rPr>
        <w:t>На втором уровне</w:t>
      </w:r>
      <w:r w:rsidRPr="00AB6424">
        <w:rPr>
          <w:rFonts w:ascii="Times New Roman" w:eastAsia="Times New Roman" w:hAnsi="Times New Roman" w:cs="Times New Roman"/>
          <w:color w:val="373737"/>
          <w:sz w:val="28"/>
          <w:szCs w:val="28"/>
          <w:lang w:eastAsia="ru-RU"/>
        </w:rPr>
        <w:t xml:space="preserve"> управление осуществляют старший вос</w:t>
      </w:r>
      <w:r w:rsidR="00AB6424" w:rsidRPr="00AB6424">
        <w:rPr>
          <w:rFonts w:ascii="Times New Roman" w:eastAsia="Times New Roman" w:hAnsi="Times New Roman" w:cs="Times New Roman"/>
          <w:color w:val="373737"/>
          <w:sz w:val="28"/>
          <w:szCs w:val="28"/>
          <w:lang w:eastAsia="ru-RU"/>
        </w:rPr>
        <w:t>питатель, заместитель заведующего</w:t>
      </w:r>
      <w:r w:rsidRPr="00AB6424">
        <w:rPr>
          <w:rFonts w:ascii="Times New Roman" w:eastAsia="Times New Roman" w:hAnsi="Times New Roman" w:cs="Times New Roman"/>
          <w:color w:val="373737"/>
          <w:sz w:val="28"/>
          <w:szCs w:val="28"/>
          <w:lang w:eastAsia="ru-RU"/>
        </w:rPr>
        <w:t xml:space="preserve"> по АХР, мед</w:t>
      </w:r>
      <w:r w:rsidR="008E2B81" w:rsidRPr="00AB6424">
        <w:rPr>
          <w:rFonts w:ascii="Times New Roman" w:eastAsia="Times New Roman" w:hAnsi="Times New Roman" w:cs="Times New Roman"/>
          <w:color w:val="373737"/>
          <w:sz w:val="28"/>
          <w:szCs w:val="28"/>
          <w:lang w:eastAsia="ru-RU"/>
        </w:rPr>
        <w:t xml:space="preserve">ицинская </w:t>
      </w:r>
      <w:r w:rsidRPr="00AB6424">
        <w:rPr>
          <w:rFonts w:ascii="Times New Roman" w:eastAsia="Times New Roman" w:hAnsi="Times New Roman" w:cs="Times New Roman"/>
          <w:color w:val="373737"/>
          <w:sz w:val="28"/>
          <w:szCs w:val="28"/>
          <w:lang w:eastAsia="ru-RU"/>
        </w:rPr>
        <w:t xml:space="preserve">сестра, которые взаимодействуют с соответствующими объектами управления. </w:t>
      </w:r>
    </w:p>
    <w:p w:rsidR="00967DE0" w:rsidRPr="00AB6424" w:rsidRDefault="00967DE0" w:rsidP="00B639D0">
      <w:pPr>
        <w:spacing w:after="0" w:line="360" w:lineRule="auto"/>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color w:val="373737"/>
          <w:sz w:val="28"/>
          <w:szCs w:val="28"/>
          <w:lang w:eastAsia="ru-RU"/>
        </w:rPr>
        <w:t>Третий уровень управления</w:t>
      </w:r>
      <w:r w:rsidRPr="00AB6424">
        <w:rPr>
          <w:rFonts w:ascii="Times New Roman" w:eastAsia="Times New Roman" w:hAnsi="Times New Roman" w:cs="Times New Roman"/>
          <w:color w:val="373737"/>
          <w:sz w:val="28"/>
          <w:szCs w:val="28"/>
          <w:lang w:eastAsia="ru-RU"/>
        </w:rPr>
        <w:t xml:space="preserve"> осуществляют  </w:t>
      </w:r>
      <w:r w:rsidR="008E2B81" w:rsidRPr="00AB6424">
        <w:rPr>
          <w:rFonts w:ascii="Times New Roman" w:eastAsia="Times New Roman" w:hAnsi="Times New Roman" w:cs="Times New Roman"/>
          <w:color w:val="373737"/>
          <w:sz w:val="28"/>
          <w:szCs w:val="28"/>
          <w:lang w:eastAsia="ru-RU"/>
        </w:rPr>
        <w:t xml:space="preserve">педагог-психолог, учитель-логопед, </w:t>
      </w:r>
      <w:r w:rsidRPr="00AB6424">
        <w:rPr>
          <w:rFonts w:ascii="Times New Roman" w:eastAsia="Times New Roman" w:hAnsi="Times New Roman" w:cs="Times New Roman"/>
          <w:color w:val="373737"/>
          <w:sz w:val="28"/>
          <w:szCs w:val="28"/>
          <w:lang w:eastAsia="ru-RU"/>
        </w:rPr>
        <w:t>музыкальны</w:t>
      </w:r>
      <w:r w:rsidR="0049010B" w:rsidRPr="00AB6424">
        <w:rPr>
          <w:rFonts w:ascii="Times New Roman" w:eastAsia="Times New Roman" w:hAnsi="Times New Roman" w:cs="Times New Roman"/>
          <w:color w:val="373737"/>
          <w:sz w:val="28"/>
          <w:szCs w:val="28"/>
          <w:lang w:eastAsia="ru-RU"/>
        </w:rPr>
        <w:t xml:space="preserve">е </w:t>
      </w:r>
      <w:r w:rsidRPr="00AB6424">
        <w:rPr>
          <w:rFonts w:ascii="Times New Roman" w:eastAsia="Times New Roman" w:hAnsi="Times New Roman" w:cs="Times New Roman"/>
          <w:color w:val="373737"/>
          <w:sz w:val="28"/>
          <w:szCs w:val="28"/>
          <w:lang w:eastAsia="ru-RU"/>
        </w:rPr>
        <w:t> </w:t>
      </w:r>
      <w:hyperlink r:id="rId8" w:tgtFrame="_blank" w:history="1">
        <w:r w:rsidRPr="00AB6424">
          <w:rPr>
            <w:rFonts w:ascii="Times New Roman" w:eastAsia="Times New Roman" w:hAnsi="Times New Roman" w:cs="Times New Roman"/>
            <w:sz w:val="28"/>
            <w:szCs w:val="28"/>
            <w:lang w:eastAsia="ru-RU"/>
          </w:rPr>
          <w:t>руководител</w:t>
        </w:r>
        <w:r w:rsidR="0049010B" w:rsidRPr="00AB6424">
          <w:rPr>
            <w:rFonts w:ascii="Times New Roman" w:eastAsia="Times New Roman" w:hAnsi="Times New Roman" w:cs="Times New Roman"/>
            <w:sz w:val="28"/>
            <w:szCs w:val="28"/>
            <w:lang w:eastAsia="ru-RU"/>
          </w:rPr>
          <w:t>и</w:t>
        </w:r>
      </w:hyperlink>
      <w:r w:rsidRPr="00AB6424">
        <w:rPr>
          <w:rFonts w:ascii="Times New Roman" w:eastAsia="Times New Roman" w:hAnsi="Times New Roman" w:cs="Times New Roman"/>
          <w:sz w:val="28"/>
          <w:szCs w:val="28"/>
          <w:lang w:eastAsia="ru-RU"/>
        </w:rPr>
        <w:t>,</w:t>
      </w:r>
      <w:r w:rsidRPr="00AB6424">
        <w:rPr>
          <w:rFonts w:ascii="Times New Roman" w:eastAsia="Times New Roman" w:hAnsi="Times New Roman" w:cs="Times New Roman"/>
          <w:color w:val="373737"/>
          <w:sz w:val="28"/>
          <w:szCs w:val="28"/>
          <w:lang w:eastAsia="ru-RU"/>
        </w:rPr>
        <w:t xml:space="preserve"> инструктор по физической культуре</w:t>
      </w:r>
      <w:r w:rsidR="00AB6424" w:rsidRPr="00AB6424">
        <w:rPr>
          <w:rFonts w:ascii="Times New Roman" w:eastAsia="Times New Roman" w:hAnsi="Times New Roman" w:cs="Times New Roman"/>
          <w:color w:val="373737"/>
          <w:sz w:val="28"/>
          <w:szCs w:val="28"/>
          <w:lang w:eastAsia="ru-RU"/>
        </w:rPr>
        <w:t xml:space="preserve">, </w:t>
      </w:r>
      <w:r w:rsidRPr="00AB6424">
        <w:rPr>
          <w:rFonts w:ascii="Times New Roman" w:eastAsia="Times New Roman" w:hAnsi="Times New Roman" w:cs="Times New Roman"/>
          <w:color w:val="373737"/>
          <w:sz w:val="28"/>
          <w:szCs w:val="28"/>
          <w:lang w:eastAsia="ru-RU"/>
        </w:rPr>
        <w:t xml:space="preserve"> </w:t>
      </w:r>
      <w:r w:rsidR="008E2B81" w:rsidRPr="00AB6424">
        <w:rPr>
          <w:rFonts w:ascii="Times New Roman" w:eastAsia="Times New Roman" w:hAnsi="Times New Roman" w:cs="Times New Roman"/>
          <w:color w:val="373737"/>
          <w:sz w:val="28"/>
          <w:szCs w:val="28"/>
          <w:lang w:eastAsia="ru-RU"/>
        </w:rPr>
        <w:t xml:space="preserve">педагоги дополнительного образования </w:t>
      </w:r>
      <w:r w:rsidRPr="00AB6424">
        <w:rPr>
          <w:rFonts w:ascii="Times New Roman" w:eastAsia="Times New Roman" w:hAnsi="Times New Roman" w:cs="Times New Roman"/>
          <w:color w:val="373737"/>
          <w:sz w:val="28"/>
          <w:szCs w:val="28"/>
          <w:lang w:eastAsia="ru-RU"/>
        </w:rPr>
        <w:t>и обслуживающий </w:t>
      </w:r>
      <w:hyperlink r:id="rId9" w:tgtFrame="_blank" w:history="1">
        <w:r w:rsidRPr="00AB6424">
          <w:rPr>
            <w:rFonts w:ascii="Times New Roman" w:eastAsia="Times New Roman" w:hAnsi="Times New Roman" w:cs="Times New Roman"/>
            <w:sz w:val="28"/>
            <w:szCs w:val="28"/>
            <w:lang w:eastAsia="ru-RU"/>
          </w:rPr>
          <w:t>персонал</w:t>
        </w:r>
      </w:hyperlink>
      <w:r w:rsidRPr="00AB6424">
        <w:rPr>
          <w:rFonts w:ascii="Times New Roman" w:eastAsia="Times New Roman" w:hAnsi="Times New Roman" w:cs="Times New Roman"/>
          <w:sz w:val="28"/>
          <w:szCs w:val="28"/>
          <w:lang w:eastAsia="ru-RU"/>
        </w:rPr>
        <w:t>.</w:t>
      </w:r>
      <w:r w:rsidRPr="00AB6424">
        <w:rPr>
          <w:rFonts w:ascii="Times New Roman" w:eastAsia="Times New Roman" w:hAnsi="Times New Roman" w:cs="Times New Roman"/>
          <w:color w:val="373737"/>
          <w:sz w:val="28"/>
          <w:szCs w:val="28"/>
          <w:lang w:eastAsia="ru-RU"/>
        </w:rPr>
        <w:t> На этом уровне объектами управления являются дети и их родители.</w:t>
      </w:r>
    </w:p>
    <w:p w:rsidR="00967DE0" w:rsidRPr="00AB6424" w:rsidRDefault="00967DE0" w:rsidP="00B639D0">
      <w:pPr>
        <w:spacing w:after="0" w:line="360" w:lineRule="auto"/>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В детском саду соблюдаются социальные гарантии участников образовательного процесса.</w:t>
      </w:r>
    </w:p>
    <w:p w:rsidR="00967DE0" w:rsidRPr="00AB6424" w:rsidRDefault="00967DE0" w:rsidP="00B639D0">
      <w:pPr>
        <w:spacing w:after="0" w:line="360" w:lineRule="auto"/>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Управление педагогической деятельностью осуществляется Педагогическим советом. </w:t>
      </w:r>
    </w:p>
    <w:p w:rsidR="00967DE0" w:rsidRPr="00AB6424" w:rsidRDefault="00967DE0" w:rsidP="00B639D0">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1.3</w:t>
      </w:r>
      <w:r w:rsidR="00AB6424" w:rsidRPr="00AB6424">
        <w:rPr>
          <w:rFonts w:ascii="Times New Roman" w:eastAsia="Times New Roman" w:hAnsi="Times New Roman" w:cs="Times New Roman"/>
          <w:b/>
          <w:bCs/>
          <w:color w:val="373737"/>
          <w:sz w:val="28"/>
          <w:szCs w:val="28"/>
          <w:lang w:eastAsia="ru-RU"/>
        </w:rPr>
        <w:t>.</w:t>
      </w:r>
      <w:r w:rsidRPr="00AB6424">
        <w:rPr>
          <w:rFonts w:ascii="Times New Roman" w:eastAsia="Times New Roman" w:hAnsi="Times New Roman" w:cs="Times New Roman"/>
          <w:b/>
          <w:bCs/>
          <w:color w:val="373737"/>
          <w:sz w:val="28"/>
          <w:szCs w:val="28"/>
          <w:lang w:eastAsia="ru-RU"/>
        </w:rPr>
        <w:t>Характеристика состава воспитанников.</w:t>
      </w:r>
    </w:p>
    <w:p w:rsidR="00967DE0" w:rsidRPr="00AB6424" w:rsidRDefault="00967DE0" w:rsidP="00B639D0">
      <w:pPr>
        <w:spacing w:after="24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В детском саду функционируют </w:t>
      </w:r>
      <w:r w:rsidR="008E2B81" w:rsidRPr="00AB6424">
        <w:rPr>
          <w:rFonts w:ascii="Times New Roman" w:eastAsia="Times New Roman" w:hAnsi="Times New Roman" w:cs="Times New Roman"/>
          <w:color w:val="373737"/>
          <w:sz w:val="28"/>
          <w:szCs w:val="28"/>
          <w:lang w:eastAsia="ru-RU"/>
        </w:rPr>
        <w:t>1</w:t>
      </w:r>
      <w:r w:rsidRPr="00AB6424">
        <w:rPr>
          <w:rFonts w:ascii="Times New Roman" w:eastAsia="Times New Roman" w:hAnsi="Times New Roman" w:cs="Times New Roman"/>
          <w:color w:val="373737"/>
          <w:sz w:val="28"/>
          <w:szCs w:val="28"/>
          <w:lang w:eastAsia="ru-RU"/>
        </w:rPr>
        <w:t>3  групп.</w:t>
      </w:r>
    </w:p>
    <w:tbl>
      <w:tblPr>
        <w:tblW w:w="10337" w:type="dxa"/>
        <w:tblCellMar>
          <w:left w:w="0" w:type="dxa"/>
          <w:right w:w="0" w:type="dxa"/>
        </w:tblCellMar>
        <w:tblLook w:val="04A0"/>
      </w:tblPr>
      <w:tblGrid>
        <w:gridCol w:w="1857"/>
        <w:gridCol w:w="3032"/>
        <w:gridCol w:w="2374"/>
        <w:gridCol w:w="1537"/>
        <w:gridCol w:w="1537"/>
      </w:tblGrid>
      <w:tr w:rsidR="00896270" w:rsidRPr="00AB6424" w:rsidTr="00896270">
        <w:tc>
          <w:tcPr>
            <w:tcW w:w="13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lastRenderedPageBreak/>
              <w:t>Номер</w:t>
            </w:r>
          </w:p>
          <w:p w:rsidR="00896270" w:rsidRPr="00AB6424" w:rsidRDefault="00896270" w:rsidP="00B639D0">
            <w:pPr>
              <w:spacing w:after="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группы</w:t>
            </w:r>
          </w:p>
        </w:tc>
        <w:tc>
          <w:tcPr>
            <w:tcW w:w="306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Название группы</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Количество</w:t>
            </w:r>
          </w:p>
          <w:p w:rsidR="00896270" w:rsidRPr="00AB6424" w:rsidRDefault="00896270" w:rsidP="00B639D0">
            <w:pPr>
              <w:spacing w:after="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детей</w:t>
            </w:r>
          </w:p>
        </w:tc>
        <w:tc>
          <w:tcPr>
            <w:tcW w:w="1984" w:type="dxa"/>
            <w:tcBorders>
              <w:top w:val="single" w:sz="6" w:space="0" w:color="CFCFCF"/>
              <w:left w:val="single" w:sz="6" w:space="0" w:color="CFCFCF"/>
              <w:bottom w:val="single" w:sz="6" w:space="0" w:color="CFCFCF"/>
              <w:right w:val="single" w:sz="6" w:space="0" w:color="CFCFCF"/>
            </w:tcBorders>
          </w:tcPr>
          <w:p w:rsidR="00896270" w:rsidRPr="00AB6424" w:rsidRDefault="00896270" w:rsidP="00B639D0">
            <w:pPr>
              <w:spacing w:after="0" w:line="240" w:lineRule="auto"/>
              <w:ind w:right="709"/>
              <w:jc w:val="center"/>
              <w:textAlignment w:val="baseline"/>
              <w:rPr>
                <w:rFonts w:ascii="Times New Roman" w:eastAsia="Times New Roman" w:hAnsi="Times New Roman" w:cs="Times New Roman"/>
                <w:sz w:val="28"/>
                <w:szCs w:val="28"/>
                <w:lang w:eastAsia="ru-RU"/>
              </w:rPr>
            </w:pPr>
          </w:p>
        </w:tc>
        <w:tc>
          <w:tcPr>
            <w:tcW w:w="1984" w:type="dxa"/>
            <w:tcBorders>
              <w:top w:val="single" w:sz="6" w:space="0" w:color="CFCFCF"/>
              <w:left w:val="single" w:sz="6" w:space="0" w:color="CFCFCF"/>
              <w:bottom w:val="single" w:sz="6" w:space="0" w:color="CFCFCF"/>
              <w:right w:val="single" w:sz="6" w:space="0" w:color="CFCFCF"/>
            </w:tcBorders>
          </w:tcPr>
          <w:p w:rsidR="00896270" w:rsidRPr="00AB6424" w:rsidRDefault="00896270" w:rsidP="00B639D0">
            <w:pPr>
              <w:spacing w:after="0" w:line="240" w:lineRule="auto"/>
              <w:ind w:right="709"/>
              <w:jc w:val="center"/>
              <w:textAlignment w:val="baseline"/>
              <w:rPr>
                <w:rFonts w:ascii="Times New Roman" w:eastAsia="Times New Roman" w:hAnsi="Times New Roman" w:cs="Times New Roman"/>
                <w:sz w:val="28"/>
                <w:szCs w:val="28"/>
                <w:lang w:eastAsia="ru-RU"/>
              </w:rPr>
            </w:pPr>
          </w:p>
        </w:tc>
      </w:tr>
      <w:tr w:rsidR="00896270" w:rsidRPr="00AB6424" w:rsidTr="00896270">
        <w:tc>
          <w:tcPr>
            <w:tcW w:w="13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w:t>
            </w:r>
          </w:p>
        </w:tc>
        <w:tc>
          <w:tcPr>
            <w:tcW w:w="306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30"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Первая младшая</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22</w:t>
            </w:r>
          </w:p>
        </w:tc>
        <w:tc>
          <w:tcPr>
            <w:tcW w:w="1984" w:type="dxa"/>
            <w:tcBorders>
              <w:top w:val="single" w:sz="6" w:space="0" w:color="CFCFCF"/>
              <w:left w:val="single" w:sz="6" w:space="0" w:color="CFCFCF"/>
              <w:bottom w:val="single" w:sz="6" w:space="0" w:color="CFCFCF"/>
              <w:right w:val="single" w:sz="6" w:space="0" w:color="CFCFCF"/>
            </w:tcBorders>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c>
          <w:tcPr>
            <w:tcW w:w="1984" w:type="dxa"/>
            <w:tcBorders>
              <w:top w:val="single" w:sz="6" w:space="0" w:color="CFCFCF"/>
              <w:left w:val="single" w:sz="6" w:space="0" w:color="CFCFCF"/>
              <w:bottom w:val="single" w:sz="6" w:space="0" w:color="CFCFCF"/>
              <w:right w:val="single" w:sz="6" w:space="0" w:color="CFCFCF"/>
            </w:tcBorders>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r>
      <w:tr w:rsidR="00896270" w:rsidRPr="00AB6424" w:rsidTr="00896270">
        <w:tc>
          <w:tcPr>
            <w:tcW w:w="13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w:t>
            </w:r>
          </w:p>
        </w:tc>
        <w:tc>
          <w:tcPr>
            <w:tcW w:w="306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30"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Вторые младшие</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21</w:t>
            </w:r>
          </w:p>
        </w:tc>
        <w:tc>
          <w:tcPr>
            <w:tcW w:w="1984" w:type="dxa"/>
            <w:tcBorders>
              <w:top w:val="single" w:sz="6" w:space="0" w:color="CFCFCF"/>
              <w:left w:val="single" w:sz="6" w:space="0" w:color="CFCFCF"/>
              <w:bottom w:val="single" w:sz="6" w:space="0" w:color="CFCFCF"/>
              <w:right w:val="single" w:sz="6" w:space="0" w:color="CFCFCF"/>
            </w:tcBorders>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c>
          <w:tcPr>
            <w:tcW w:w="1984" w:type="dxa"/>
            <w:tcBorders>
              <w:top w:val="single" w:sz="6" w:space="0" w:color="CFCFCF"/>
              <w:left w:val="single" w:sz="6" w:space="0" w:color="CFCFCF"/>
              <w:bottom w:val="single" w:sz="6" w:space="0" w:color="CFCFCF"/>
              <w:right w:val="single" w:sz="6" w:space="0" w:color="CFCFCF"/>
            </w:tcBorders>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r>
      <w:tr w:rsidR="00896270" w:rsidRPr="00AB6424" w:rsidTr="00896270">
        <w:tc>
          <w:tcPr>
            <w:tcW w:w="13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3.</w:t>
            </w:r>
          </w:p>
        </w:tc>
        <w:tc>
          <w:tcPr>
            <w:tcW w:w="306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30"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Средние</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23</w:t>
            </w:r>
          </w:p>
        </w:tc>
        <w:tc>
          <w:tcPr>
            <w:tcW w:w="1984" w:type="dxa"/>
            <w:tcBorders>
              <w:top w:val="single" w:sz="6" w:space="0" w:color="CFCFCF"/>
              <w:left w:val="single" w:sz="6" w:space="0" w:color="CFCFCF"/>
              <w:bottom w:val="single" w:sz="6" w:space="0" w:color="CFCFCF"/>
              <w:right w:val="single" w:sz="6" w:space="0" w:color="CFCFCF"/>
            </w:tcBorders>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c>
          <w:tcPr>
            <w:tcW w:w="1984" w:type="dxa"/>
            <w:tcBorders>
              <w:top w:val="single" w:sz="6" w:space="0" w:color="CFCFCF"/>
              <w:left w:val="single" w:sz="6" w:space="0" w:color="CFCFCF"/>
              <w:bottom w:val="single" w:sz="6" w:space="0" w:color="CFCFCF"/>
              <w:right w:val="single" w:sz="6" w:space="0" w:color="CFCFCF"/>
            </w:tcBorders>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r>
      <w:tr w:rsidR="00896270" w:rsidRPr="00AB6424" w:rsidTr="00896270">
        <w:tc>
          <w:tcPr>
            <w:tcW w:w="13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4.</w:t>
            </w:r>
          </w:p>
        </w:tc>
        <w:tc>
          <w:tcPr>
            <w:tcW w:w="306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30"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Старшие</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c>
          <w:tcPr>
            <w:tcW w:w="1984" w:type="dxa"/>
            <w:tcBorders>
              <w:top w:val="single" w:sz="6" w:space="0" w:color="CFCFCF"/>
              <w:left w:val="single" w:sz="6" w:space="0" w:color="CFCFCF"/>
              <w:bottom w:val="single" w:sz="6" w:space="0" w:color="CFCFCF"/>
              <w:right w:val="single" w:sz="6" w:space="0" w:color="CFCFCF"/>
            </w:tcBorders>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c>
          <w:tcPr>
            <w:tcW w:w="1984" w:type="dxa"/>
            <w:tcBorders>
              <w:top w:val="single" w:sz="6" w:space="0" w:color="CFCFCF"/>
              <w:left w:val="single" w:sz="6" w:space="0" w:color="CFCFCF"/>
              <w:bottom w:val="single" w:sz="6" w:space="0" w:color="CFCFCF"/>
              <w:right w:val="single" w:sz="6" w:space="0" w:color="CFCFCF"/>
            </w:tcBorders>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r>
      <w:tr w:rsidR="00896270" w:rsidRPr="00AB6424" w:rsidTr="00896270">
        <w:tc>
          <w:tcPr>
            <w:tcW w:w="13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5.</w:t>
            </w:r>
          </w:p>
        </w:tc>
        <w:tc>
          <w:tcPr>
            <w:tcW w:w="306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30"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Разновозрастная группа</w:t>
            </w:r>
            <w:r w:rsidR="00B639D0" w:rsidRPr="00AB6424">
              <w:rPr>
                <w:rFonts w:ascii="Times New Roman" w:eastAsia="Times New Roman" w:hAnsi="Times New Roman" w:cs="Times New Roman"/>
                <w:sz w:val="28"/>
                <w:szCs w:val="28"/>
                <w:lang w:eastAsia="ru-RU"/>
              </w:rPr>
              <w:t xml:space="preserve"> -</w:t>
            </w:r>
          </w:p>
          <w:p w:rsidR="00896270" w:rsidRPr="00AB6424" w:rsidRDefault="00B639D0" w:rsidP="00B639D0">
            <w:pPr>
              <w:spacing w:after="240" w:line="240" w:lineRule="auto"/>
              <w:ind w:left="-30"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дети </w:t>
            </w:r>
            <w:r w:rsidR="00896270" w:rsidRPr="00AB6424">
              <w:rPr>
                <w:rFonts w:ascii="Times New Roman" w:eastAsia="Times New Roman" w:hAnsi="Times New Roman" w:cs="Times New Roman"/>
                <w:sz w:val="28"/>
                <w:szCs w:val="28"/>
                <w:lang w:eastAsia="ru-RU"/>
              </w:rPr>
              <w:t>3-7 лет</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28</w:t>
            </w:r>
          </w:p>
        </w:tc>
        <w:tc>
          <w:tcPr>
            <w:tcW w:w="1984" w:type="dxa"/>
            <w:tcBorders>
              <w:top w:val="single" w:sz="6" w:space="0" w:color="CFCFCF"/>
              <w:left w:val="single" w:sz="6" w:space="0" w:color="CFCFCF"/>
              <w:bottom w:val="single" w:sz="6" w:space="0" w:color="CFCFCF"/>
              <w:right w:val="single" w:sz="6" w:space="0" w:color="CFCFCF"/>
            </w:tcBorders>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c>
          <w:tcPr>
            <w:tcW w:w="1984" w:type="dxa"/>
            <w:tcBorders>
              <w:top w:val="single" w:sz="6" w:space="0" w:color="CFCFCF"/>
              <w:left w:val="single" w:sz="6" w:space="0" w:color="CFCFCF"/>
              <w:bottom w:val="single" w:sz="6" w:space="0" w:color="CFCFCF"/>
              <w:right w:val="single" w:sz="6" w:space="0" w:color="CFCFCF"/>
            </w:tcBorders>
          </w:tcPr>
          <w:p w:rsidR="00896270" w:rsidRPr="00AB6424" w:rsidRDefault="00896270" w:rsidP="00B639D0">
            <w:pPr>
              <w:spacing w:after="240" w:line="240" w:lineRule="auto"/>
              <w:ind w:left="-567" w:right="709"/>
              <w:jc w:val="center"/>
              <w:textAlignment w:val="baseline"/>
              <w:rPr>
                <w:rFonts w:ascii="Times New Roman" w:eastAsia="Times New Roman" w:hAnsi="Times New Roman" w:cs="Times New Roman"/>
                <w:sz w:val="28"/>
                <w:szCs w:val="28"/>
                <w:lang w:eastAsia="ru-RU"/>
              </w:rPr>
            </w:pPr>
          </w:p>
        </w:tc>
      </w:tr>
    </w:tbl>
    <w:p w:rsidR="003D2D2A" w:rsidRPr="00AB6424" w:rsidRDefault="003D2D2A" w:rsidP="00B639D0">
      <w:pPr>
        <w:ind w:right="709"/>
        <w:rPr>
          <w:rFonts w:ascii="Times New Roman" w:hAnsi="Times New Roman" w:cs="Times New Roman"/>
          <w:color w:val="000000"/>
          <w:sz w:val="28"/>
          <w:szCs w:val="28"/>
        </w:rPr>
      </w:pPr>
    </w:p>
    <w:p w:rsidR="00417B1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color w:val="000000"/>
          <w:sz w:val="28"/>
          <w:szCs w:val="28"/>
        </w:rPr>
        <w:t xml:space="preserve">Одним  из направлений  деятельности  практического психолога является диагностика готовности  детей  к школьному обучению.  </w:t>
      </w:r>
      <w:r w:rsidRPr="00AB6424">
        <w:rPr>
          <w:rFonts w:ascii="Times New Roman" w:hAnsi="Times New Roman" w:cs="Times New Roman"/>
          <w:sz w:val="28"/>
          <w:szCs w:val="28"/>
        </w:rPr>
        <w:t xml:space="preserve">Школа требует от ребёнка достижение «школьной зрелости» - определённого уровня интеллектуальной, волевой,  личностно-мотивационной  и функциональной готовности, при котором ребёнок становится способен принимать участие в школьном обучении в коллективе сверстников без ущерба для своего физического и психического развития. Кроме того, готовность к школе подразумевает овладение З.У.Н, </w:t>
      </w:r>
      <w:proofErr w:type="gramStart"/>
      <w:r w:rsidRPr="00AB6424">
        <w:rPr>
          <w:rFonts w:ascii="Times New Roman" w:hAnsi="Times New Roman" w:cs="Times New Roman"/>
          <w:sz w:val="28"/>
          <w:szCs w:val="28"/>
        </w:rPr>
        <w:t>необходимыми</w:t>
      </w:r>
      <w:proofErr w:type="gramEnd"/>
      <w:r w:rsidRPr="00AB6424">
        <w:rPr>
          <w:rFonts w:ascii="Times New Roman" w:hAnsi="Times New Roman" w:cs="Times New Roman"/>
          <w:sz w:val="28"/>
          <w:szCs w:val="28"/>
        </w:rPr>
        <w:t xml:space="preserve"> для оптимального уровня усвоения школьной программы.  </w:t>
      </w:r>
    </w:p>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b/>
          <w:bCs/>
          <w:i/>
          <w:iCs/>
          <w:sz w:val="28"/>
          <w:szCs w:val="28"/>
        </w:rPr>
        <w:t xml:space="preserve">            Психодиагностические исследования   проводились  в следующих направлениях:</w:t>
      </w:r>
    </w:p>
    <w:p w:rsidR="00896270" w:rsidRPr="00AB6424" w:rsidRDefault="00896270" w:rsidP="00B639D0">
      <w:pPr>
        <w:pStyle w:val="1"/>
        <w:numPr>
          <w:ilvl w:val="0"/>
          <w:numId w:val="2"/>
        </w:numPr>
        <w:spacing w:after="0" w:line="240" w:lineRule="auto"/>
        <w:ind w:left="714" w:right="709" w:hanging="357"/>
        <w:rPr>
          <w:rFonts w:ascii="Times New Roman" w:hAnsi="Times New Roman" w:cs="Times New Roman"/>
          <w:sz w:val="28"/>
          <w:szCs w:val="28"/>
        </w:rPr>
      </w:pPr>
      <w:r w:rsidRPr="00AB6424">
        <w:rPr>
          <w:rFonts w:ascii="Times New Roman" w:hAnsi="Times New Roman" w:cs="Times New Roman"/>
          <w:sz w:val="28"/>
          <w:szCs w:val="28"/>
        </w:rPr>
        <w:t>Личностно-мотивационная готовность</w:t>
      </w:r>
    </w:p>
    <w:p w:rsidR="00896270" w:rsidRPr="00AB6424" w:rsidRDefault="00896270" w:rsidP="00B639D0">
      <w:pPr>
        <w:pStyle w:val="1"/>
        <w:spacing w:after="0" w:line="240" w:lineRule="auto"/>
        <w:ind w:left="714" w:right="709"/>
        <w:rPr>
          <w:rFonts w:ascii="Times New Roman" w:hAnsi="Times New Roman" w:cs="Times New Roman"/>
          <w:sz w:val="28"/>
          <w:szCs w:val="28"/>
        </w:rPr>
      </w:pPr>
    </w:p>
    <w:p w:rsidR="00896270" w:rsidRPr="00AB6424" w:rsidRDefault="00896270" w:rsidP="00B639D0">
      <w:pPr>
        <w:pStyle w:val="1"/>
        <w:numPr>
          <w:ilvl w:val="0"/>
          <w:numId w:val="2"/>
        </w:numPr>
        <w:spacing w:after="0" w:line="240" w:lineRule="auto"/>
        <w:ind w:left="714" w:right="709" w:hanging="357"/>
        <w:rPr>
          <w:rFonts w:ascii="Times New Roman" w:hAnsi="Times New Roman" w:cs="Times New Roman"/>
          <w:sz w:val="28"/>
          <w:szCs w:val="28"/>
        </w:rPr>
      </w:pPr>
      <w:r w:rsidRPr="00AB6424">
        <w:rPr>
          <w:rFonts w:ascii="Times New Roman" w:hAnsi="Times New Roman" w:cs="Times New Roman"/>
          <w:sz w:val="28"/>
          <w:szCs w:val="28"/>
        </w:rPr>
        <w:lastRenderedPageBreak/>
        <w:t>Интеллектуальная  готовность</w:t>
      </w:r>
      <w:r w:rsidRPr="00AB6424">
        <w:rPr>
          <w:rFonts w:ascii="Times New Roman" w:hAnsi="Times New Roman" w:cs="Times New Roman"/>
          <w:color w:val="000000"/>
          <w:sz w:val="28"/>
          <w:szCs w:val="28"/>
        </w:rPr>
        <w:t>.</w:t>
      </w:r>
    </w:p>
    <w:p w:rsidR="00896270" w:rsidRPr="00AB6424" w:rsidRDefault="00896270" w:rsidP="00B639D0">
      <w:pPr>
        <w:pStyle w:val="1"/>
        <w:spacing w:after="0" w:line="240" w:lineRule="auto"/>
        <w:ind w:left="0" w:right="709"/>
        <w:rPr>
          <w:rFonts w:ascii="Times New Roman" w:hAnsi="Times New Roman" w:cs="Times New Roman"/>
          <w:sz w:val="28"/>
          <w:szCs w:val="28"/>
        </w:rPr>
      </w:pPr>
    </w:p>
    <w:p w:rsidR="00896270" w:rsidRPr="00AB6424" w:rsidRDefault="00896270" w:rsidP="00B639D0">
      <w:pPr>
        <w:pStyle w:val="1"/>
        <w:numPr>
          <w:ilvl w:val="0"/>
          <w:numId w:val="2"/>
        </w:numPr>
        <w:spacing w:after="0" w:line="240" w:lineRule="auto"/>
        <w:ind w:left="714" w:right="709" w:hanging="357"/>
        <w:rPr>
          <w:rFonts w:ascii="Times New Roman" w:hAnsi="Times New Roman" w:cs="Times New Roman"/>
          <w:sz w:val="28"/>
          <w:szCs w:val="28"/>
        </w:rPr>
      </w:pPr>
      <w:r w:rsidRPr="00AB6424">
        <w:rPr>
          <w:rFonts w:ascii="Times New Roman" w:hAnsi="Times New Roman" w:cs="Times New Roman"/>
          <w:sz w:val="28"/>
          <w:szCs w:val="28"/>
        </w:rPr>
        <w:t>Волевая готовность.</w:t>
      </w:r>
      <w:r w:rsidRPr="00AB6424">
        <w:rPr>
          <w:rFonts w:ascii="Times New Roman" w:hAnsi="Times New Roman" w:cs="Times New Roman"/>
          <w:color w:val="000000"/>
          <w:sz w:val="28"/>
          <w:szCs w:val="28"/>
        </w:rPr>
        <w:t xml:space="preserve"> </w:t>
      </w:r>
    </w:p>
    <w:p w:rsidR="00896270" w:rsidRPr="00AB6424" w:rsidRDefault="00896270" w:rsidP="00B639D0">
      <w:pPr>
        <w:pStyle w:val="1"/>
        <w:spacing w:after="0" w:line="240" w:lineRule="auto"/>
        <w:ind w:left="0" w:right="709"/>
        <w:rPr>
          <w:rFonts w:ascii="Times New Roman" w:hAnsi="Times New Roman" w:cs="Times New Roman"/>
          <w:sz w:val="28"/>
          <w:szCs w:val="28"/>
        </w:rPr>
      </w:pPr>
    </w:p>
    <w:p w:rsidR="00896270" w:rsidRPr="00AB6424" w:rsidRDefault="00896270" w:rsidP="00B639D0">
      <w:pPr>
        <w:pStyle w:val="1"/>
        <w:numPr>
          <w:ilvl w:val="0"/>
          <w:numId w:val="2"/>
        </w:numPr>
        <w:spacing w:after="0" w:line="240" w:lineRule="auto"/>
        <w:ind w:left="714" w:right="709" w:hanging="357"/>
        <w:rPr>
          <w:rFonts w:ascii="Times New Roman" w:hAnsi="Times New Roman" w:cs="Times New Roman"/>
          <w:sz w:val="28"/>
          <w:szCs w:val="28"/>
        </w:rPr>
      </w:pPr>
      <w:r w:rsidRPr="00AB6424">
        <w:rPr>
          <w:rFonts w:ascii="Times New Roman" w:hAnsi="Times New Roman" w:cs="Times New Roman"/>
          <w:sz w:val="28"/>
          <w:szCs w:val="28"/>
        </w:rPr>
        <w:t>Функциональная готовность.</w:t>
      </w:r>
      <w:r w:rsidRPr="00AB6424">
        <w:rPr>
          <w:rFonts w:ascii="Times New Roman" w:hAnsi="Times New Roman" w:cs="Times New Roman"/>
          <w:sz w:val="28"/>
          <w:szCs w:val="28"/>
        </w:rPr>
        <w:b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67" w:type="dxa"/>
        </w:tblCellMar>
        <w:tblLook w:val="00A0"/>
      </w:tblPr>
      <w:tblGrid>
        <w:gridCol w:w="5081"/>
        <w:gridCol w:w="16"/>
        <w:gridCol w:w="3942"/>
      </w:tblGrid>
      <w:tr w:rsidR="00896270" w:rsidRPr="00AB6424" w:rsidTr="00B639D0">
        <w:trPr>
          <w:trHeight w:val="317"/>
        </w:trPr>
        <w:tc>
          <w:tcPr>
            <w:tcW w:w="9039" w:type="dxa"/>
            <w:gridSpan w:val="3"/>
            <w:tcBorders>
              <w:top w:val="single" w:sz="4" w:space="0" w:color="auto"/>
            </w:tcBorders>
          </w:tcPr>
          <w:p w:rsidR="00896270" w:rsidRPr="00AB6424" w:rsidRDefault="00896270" w:rsidP="00B639D0">
            <w:pPr>
              <w:ind w:right="709"/>
              <w:jc w:val="center"/>
              <w:rPr>
                <w:rFonts w:ascii="Times New Roman" w:hAnsi="Times New Roman" w:cs="Times New Roman"/>
                <w:b/>
                <w:bCs/>
                <w:sz w:val="28"/>
                <w:szCs w:val="28"/>
              </w:rPr>
            </w:pPr>
            <w:r w:rsidRPr="00AB6424">
              <w:rPr>
                <w:rFonts w:ascii="Times New Roman" w:hAnsi="Times New Roman" w:cs="Times New Roman"/>
                <w:sz w:val="28"/>
                <w:szCs w:val="28"/>
              </w:rPr>
              <w:br w:type="page"/>
            </w:r>
            <w:r w:rsidRPr="00AB6424">
              <w:rPr>
                <w:rFonts w:ascii="Times New Roman" w:hAnsi="Times New Roman" w:cs="Times New Roman"/>
                <w:b/>
                <w:bCs/>
                <w:sz w:val="28"/>
                <w:szCs w:val="28"/>
              </w:rPr>
              <w:t>Мониторинг психологической готовности детей 5-7 лет к школе</w:t>
            </w:r>
          </w:p>
        </w:tc>
      </w:tr>
      <w:tr w:rsidR="00896270" w:rsidRPr="00AB6424" w:rsidTr="00B639D0">
        <w:trPr>
          <w:trHeight w:val="619"/>
        </w:trPr>
        <w:tc>
          <w:tcPr>
            <w:tcW w:w="5097" w:type="dxa"/>
            <w:gridSpan w:val="2"/>
            <w:tcBorders>
              <w:top w:val="single" w:sz="4" w:space="0" w:color="auto"/>
              <w:right w:val="single" w:sz="4" w:space="0" w:color="auto"/>
            </w:tcBorders>
          </w:tcPr>
          <w:p w:rsidR="00896270" w:rsidRPr="00AB6424" w:rsidRDefault="00896270" w:rsidP="00B639D0">
            <w:pPr>
              <w:ind w:right="709"/>
              <w:jc w:val="center"/>
              <w:rPr>
                <w:rFonts w:ascii="Times New Roman" w:hAnsi="Times New Roman" w:cs="Times New Roman"/>
                <w:sz w:val="28"/>
                <w:szCs w:val="28"/>
              </w:rPr>
            </w:pPr>
            <w:r w:rsidRPr="00AB6424">
              <w:rPr>
                <w:rFonts w:ascii="Times New Roman" w:hAnsi="Times New Roman" w:cs="Times New Roman"/>
                <w:sz w:val="28"/>
                <w:szCs w:val="28"/>
              </w:rPr>
              <w:t>Дети 5-6 лет</w:t>
            </w:r>
          </w:p>
          <w:p w:rsidR="00896270" w:rsidRPr="00AB6424" w:rsidRDefault="00896270" w:rsidP="00B639D0">
            <w:pPr>
              <w:ind w:right="709"/>
              <w:jc w:val="center"/>
              <w:rPr>
                <w:rFonts w:ascii="Times New Roman" w:hAnsi="Times New Roman" w:cs="Times New Roman"/>
                <w:sz w:val="28"/>
                <w:szCs w:val="28"/>
              </w:rPr>
            </w:pPr>
          </w:p>
        </w:tc>
        <w:tc>
          <w:tcPr>
            <w:tcW w:w="3942" w:type="dxa"/>
            <w:tcBorders>
              <w:left w:val="single" w:sz="4" w:space="0" w:color="auto"/>
            </w:tcBorders>
          </w:tcPr>
          <w:p w:rsidR="00896270" w:rsidRPr="00AB6424" w:rsidRDefault="00896270" w:rsidP="00B639D0">
            <w:pPr>
              <w:ind w:right="709"/>
              <w:jc w:val="center"/>
              <w:rPr>
                <w:rFonts w:ascii="Times New Roman" w:hAnsi="Times New Roman" w:cs="Times New Roman"/>
                <w:sz w:val="28"/>
                <w:szCs w:val="28"/>
              </w:rPr>
            </w:pPr>
            <w:r w:rsidRPr="00AB6424">
              <w:rPr>
                <w:rFonts w:ascii="Times New Roman" w:hAnsi="Times New Roman" w:cs="Times New Roman"/>
                <w:sz w:val="28"/>
                <w:szCs w:val="28"/>
              </w:rPr>
              <w:t>Дети 6-7 лет</w:t>
            </w:r>
          </w:p>
        </w:tc>
      </w:tr>
      <w:tr w:rsidR="00896270" w:rsidRPr="00AB6424" w:rsidTr="00B639D0">
        <w:trPr>
          <w:trHeight w:val="436"/>
        </w:trPr>
        <w:tc>
          <w:tcPr>
            <w:tcW w:w="9039" w:type="dxa"/>
            <w:gridSpan w:val="3"/>
          </w:tcPr>
          <w:p w:rsidR="00896270" w:rsidRPr="00AB6424" w:rsidRDefault="00896270" w:rsidP="00B639D0">
            <w:pPr>
              <w:ind w:right="709"/>
              <w:jc w:val="center"/>
              <w:rPr>
                <w:rFonts w:ascii="Times New Roman" w:hAnsi="Times New Roman" w:cs="Times New Roman"/>
                <w:b/>
                <w:bCs/>
                <w:sz w:val="28"/>
                <w:szCs w:val="28"/>
              </w:rPr>
            </w:pPr>
            <w:r w:rsidRPr="00AB6424">
              <w:rPr>
                <w:rFonts w:ascii="Times New Roman" w:hAnsi="Times New Roman" w:cs="Times New Roman"/>
                <w:b/>
                <w:bCs/>
                <w:sz w:val="28"/>
                <w:szCs w:val="28"/>
              </w:rPr>
              <w:t>1.Личностно-мотивационная готовность</w:t>
            </w:r>
          </w:p>
        </w:tc>
      </w:tr>
      <w:tr w:rsidR="00896270" w:rsidRPr="00AB6424" w:rsidTr="00B639D0">
        <w:trPr>
          <w:trHeight w:val="332"/>
        </w:trPr>
        <w:tc>
          <w:tcPr>
            <w:tcW w:w="5097" w:type="dxa"/>
            <w:gridSpan w:val="2"/>
            <w:tcBorders>
              <w:bottom w:val="single" w:sz="4" w:space="0" w:color="auto"/>
            </w:tcBorders>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1.«Лесенка» В. Г. Щур</w:t>
            </w:r>
          </w:p>
        </w:tc>
        <w:tc>
          <w:tcPr>
            <w:tcW w:w="3942" w:type="dxa"/>
            <w:tcBorders>
              <w:bottom w:val="single" w:sz="4" w:space="0" w:color="auto"/>
            </w:tcBorders>
          </w:tcPr>
          <w:p w:rsidR="00896270" w:rsidRPr="00AB6424" w:rsidRDefault="00896270" w:rsidP="00B639D0">
            <w:pPr>
              <w:pStyle w:val="1"/>
              <w:numPr>
                <w:ilvl w:val="0"/>
                <w:numId w:val="3"/>
              </w:numPr>
              <w:tabs>
                <w:tab w:val="left" w:pos="432"/>
              </w:tabs>
              <w:spacing w:after="0" w:line="240" w:lineRule="auto"/>
              <w:ind w:left="6" w:right="709" w:firstLine="0"/>
              <w:rPr>
                <w:rFonts w:ascii="Times New Roman" w:hAnsi="Times New Roman" w:cs="Times New Roman"/>
                <w:sz w:val="28"/>
                <w:szCs w:val="28"/>
              </w:rPr>
            </w:pPr>
            <w:r w:rsidRPr="00AB6424">
              <w:rPr>
                <w:rFonts w:ascii="Times New Roman" w:hAnsi="Times New Roman" w:cs="Times New Roman"/>
                <w:sz w:val="28"/>
                <w:szCs w:val="28"/>
              </w:rPr>
              <w:t>«Лесенка» В. Г. Щур</w:t>
            </w:r>
          </w:p>
        </w:tc>
      </w:tr>
      <w:tr w:rsidR="00896270" w:rsidRPr="00AB6424" w:rsidTr="00B639D0">
        <w:trPr>
          <w:trHeight w:val="421"/>
        </w:trPr>
        <w:tc>
          <w:tcPr>
            <w:tcW w:w="5097" w:type="dxa"/>
            <w:gridSpan w:val="2"/>
            <w:tcBorders>
              <w:top w:val="single" w:sz="4" w:space="0" w:color="auto"/>
            </w:tcBorders>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b/>
                <w:i/>
                <w:iCs/>
                <w:sz w:val="28"/>
                <w:szCs w:val="28"/>
              </w:rPr>
              <w:t>2.</w:t>
            </w:r>
            <w:r w:rsidRPr="00AB6424">
              <w:rPr>
                <w:rFonts w:ascii="Times New Roman" w:hAnsi="Times New Roman" w:cs="Times New Roman"/>
                <w:i/>
                <w:iCs/>
                <w:sz w:val="28"/>
                <w:szCs w:val="28"/>
              </w:rPr>
              <w:t xml:space="preserve"> </w:t>
            </w:r>
            <w:r w:rsidRPr="00AB6424">
              <w:rPr>
                <w:rFonts w:ascii="Times New Roman" w:hAnsi="Times New Roman" w:cs="Times New Roman"/>
                <w:sz w:val="28"/>
                <w:szCs w:val="28"/>
              </w:rPr>
              <w:t>Методика «Сказка»</w:t>
            </w:r>
          </w:p>
        </w:tc>
        <w:tc>
          <w:tcPr>
            <w:tcW w:w="3942" w:type="dxa"/>
            <w:tcBorders>
              <w:top w:val="single" w:sz="4" w:space="0" w:color="auto"/>
            </w:tcBorders>
          </w:tcPr>
          <w:p w:rsidR="00896270" w:rsidRPr="00AB6424" w:rsidRDefault="00896270" w:rsidP="00B639D0">
            <w:pPr>
              <w:pStyle w:val="1"/>
              <w:spacing w:after="0" w:line="240" w:lineRule="auto"/>
              <w:ind w:left="6" w:right="709"/>
              <w:rPr>
                <w:rFonts w:ascii="Times New Roman" w:hAnsi="Times New Roman" w:cs="Times New Roman"/>
                <w:color w:val="FF0000"/>
                <w:sz w:val="28"/>
                <w:szCs w:val="28"/>
              </w:rPr>
            </w:pPr>
            <w:r w:rsidRPr="00AB6424">
              <w:rPr>
                <w:rFonts w:ascii="Times New Roman" w:hAnsi="Times New Roman" w:cs="Times New Roman"/>
                <w:sz w:val="28"/>
                <w:szCs w:val="28"/>
              </w:rPr>
              <w:t>2.   Методика «Сказка»</w:t>
            </w:r>
          </w:p>
        </w:tc>
      </w:tr>
      <w:tr w:rsidR="00896270" w:rsidRPr="00AB6424" w:rsidTr="00B639D0">
        <w:trPr>
          <w:trHeight w:val="317"/>
        </w:trPr>
        <w:tc>
          <w:tcPr>
            <w:tcW w:w="5097" w:type="dxa"/>
            <w:gridSpan w:val="2"/>
            <w:tcBorders>
              <w:top w:val="single" w:sz="4" w:space="0" w:color="auto"/>
              <w:bottom w:val="single" w:sz="4" w:space="0" w:color="auto"/>
            </w:tcBorders>
          </w:tcPr>
          <w:p w:rsidR="00896270" w:rsidRPr="00AB6424" w:rsidRDefault="00896270" w:rsidP="00B639D0">
            <w:pPr>
              <w:ind w:right="709"/>
              <w:rPr>
                <w:rFonts w:ascii="Times New Roman" w:hAnsi="Times New Roman" w:cs="Times New Roman"/>
                <w:sz w:val="28"/>
                <w:szCs w:val="28"/>
              </w:rPr>
            </w:pPr>
          </w:p>
        </w:tc>
        <w:tc>
          <w:tcPr>
            <w:tcW w:w="3942" w:type="dxa"/>
            <w:tcBorders>
              <w:top w:val="single" w:sz="4" w:space="0" w:color="auto"/>
              <w:bottom w:val="single" w:sz="4" w:space="0" w:color="auto"/>
            </w:tcBorders>
          </w:tcPr>
          <w:p w:rsidR="00896270" w:rsidRPr="00AB6424" w:rsidRDefault="00896270" w:rsidP="00B639D0">
            <w:pPr>
              <w:pStyle w:val="1"/>
              <w:numPr>
                <w:ilvl w:val="0"/>
                <w:numId w:val="5"/>
              </w:numPr>
              <w:tabs>
                <w:tab w:val="clear" w:pos="720"/>
                <w:tab w:val="num" w:pos="432"/>
              </w:tabs>
              <w:spacing w:after="0" w:line="240" w:lineRule="auto"/>
              <w:ind w:left="6" w:right="709" w:firstLine="0"/>
              <w:rPr>
                <w:rFonts w:ascii="Times New Roman" w:hAnsi="Times New Roman" w:cs="Times New Roman"/>
                <w:sz w:val="28"/>
                <w:szCs w:val="28"/>
              </w:rPr>
            </w:pPr>
            <w:r w:rsidRPr="00AB6424">
              <w:rPr>
                <w:rFonts w:ascii="Times New Roman" w:hAnsi="Times New Roman" w:cs="Times New Roman"/>
                <w:sz w:val="28"/>
                <w:szCs w:val="28"/>
              </w:rPr>
              <w:t xml:space="preserve">Беседа </w:t>
            </w:r>
            <w:proofErr w:type="spellStart"/>
            <w:r w:rsidRPr="00AB6424">
              <w:rPr>
                <w:rFonts w:ascii="Times New Roman" w:hAnsi="Times New Roman" w:cs="Times New Roman"/>
                <w:sz w:val="28"/>
                <w:szCs w:val="28"/>
              </w:rPr>
              <w:t>Нежновой</w:t>
            </w:r>
            <w:proofErr w:type="spellEnd"/>
            <w:r w:rsidRPr="00AB6424">
              <w:rPr>
                <w:rFonts w:ascii="Times New Roman" w:hAnsi="Times New Roman" w:cs="Times New Roman"/>
                <w:sz w:val="28"/>
                <w:szCs w:val="28"/>
              </w:rPr>
              <w:t xml:space="preserve"> Т. А.</w:t>
            </w:r>
            <w:r w:rsidRPr="00AB6424">
              <w:rPr>
                <w:rFonts w:ascii="Times New Roman" w:hAnsi="Times New Roman" w:cs="Times New Roman"/>
                <w:i/>
                <w:iCs/>
                <w:sz w:val="28"/>
                <w:szCs w:val="28"/>
              </w:rPr>
              <w:t xml:space="preserve"> </w:t>
            </w:r>
            <w:r w:rsidRPr="00AB6424">
              <w:rPr>
                <w:rFonts w:ascii="Times New Roman" w:hAnsi="Times New Roman" w:cs="Times New Roman"/>
                <w:sz w:val="28"/>
                <w:szCs w:val="28"/>
              </w:rPr>
              <w:t xml:space="preserve">или </w:t>
            </w:r>
            <w:r w:rsidRPr="00AB6424">
              <w:rPr>
                <w:rFonts w:ascii="Times New Roman" w:hAnsi="Times New Roman" w:cs="Times New Roman"/>
                <w:i/>
                <w:iCs/>
                <w:sz w:val="28"/>
                <w:szCs w:val="28"/>
              </w:rPr>
              <w:t>Методика Гинсбурга*</w:t>
            </w:r>
          </w:p>
        </w:tc>
      </w:tr>
      <w:tr w:rsidR="00896270" w:rsidRPr="00AB6424" w:rsidTr="00B639D0">
        <w:trPr>
          <w:trHeight w:val="649"/>
        </w:trPr>
        <w:tc>
          <w:tcPr>
            <w:tcW w:w="9039" w:type="dxa"/>
            <w:gridSpan w:val="3"/>
          </w:tcPr>
          <w:p w:rsidR="00896270" w:rsidRPr="00AB6424" w:rsidRDefault="00896270" w:rsidP="00B639D0">
            <w:pPr>
              <w:ind w:right="709"/>
              <w:jc w:val="center"/>
              <w:rPr>
                <w:rFonts w:ascii="Times New Roman" w:hAnsi="Times New Roman" w:cs="Times New Roman"/>
                <w:sz w:val="28"/>
                <w:szCs w:val="28"/>
              </w:rPr>
            </w:pPr>
            <w:r w:rsidRPr="00AB6424">
              <w:rPr>
                <w:rFonts w:ascii="Times New Roman" w:hAnsi="Times New Roman" w:cs="Times New Roman"/>
                <w:b/>
                <w:bCs/>
                <w:sz w:val="28"/>
                <w:szCs w:val="28"/>
              </w:rPr>
              <w:lastRenderedPageBreak/>
              <w:t>2. Интеллектуальная  готовность (</w:t>
            </w:r>
            <w:r w:rsidRPr="00AB6424">
              <w:rPr>
                <w:rFonts w:ascii="Times New Roman" w:hAnsi="Times New Roman" w:cs="Times New Roman"/>
                <w:sz w:val="28"/>
                <w:szCs w:val="28"/>
              </w:rPr>
              <w:t>уровень развития познавательных процессов: мышления, внимания, развития речи, воображения)</w:t>
            </w:r>
          </w:p>
        </w:tc>
      </w:tr>
      <w:tr w:rsidR="00896270" w:rsidRPr="00AB6424" w:rsidTr="00B639D0">
        <w:trPr>
          <w:trHeight w:val="317"/>
        </w:trPr>
        <w:tc>
          <w:tcPr>
            <w:tcW w:w="5097" w:type="dxa"/>
            <w:gridSpan w:val="2"/>
            <w:tcBorders>
              <w:right w:val="single" w:sz="4" w:space="0" w:color="auto"/>
            </w:tcBorders>
          </w:tcPr>
          <w:p w:rsidR="00896270" w:rsidRPr="00AB6424" w:rsidRDefault="00896270" w:rsidP="00B639D0">
            <w:pPr>
              <w:pStyle w:val="1"/>
              <w:numPr>
                <w:ilvl w:val="0"/>
                <w:numId w:val="4"/>
              </w:numPr>
              <w:spacing w:after="0" w:line="240" w:lineRule="auto"/>
              <w:ind w:right="709"/>
              <w:rPr>
                <w:rFonts w:ascii="Times New Roman" w:hAnsi="Times New Roman" w:cs="Times New Roman"/>
                <w:b/>
                <w:bCs/>
                <w:sz w:val="28"/>
                <w:szCs w:val="28"/>
              </w:rPr>
            </w:pPr>
            <w:r w:rsidRPr="00AB6424">
              <w:rPr>
                <w:rFonts w:ascii="Times New Roman" w:hAnsi="Times New Roman" w:cs="Times New Roman"/>
                <w:sz w:val="28"/>
                <w:szCs w:val="28"/>
              </w:rPr>
              <w:t>Исключение лишнего</w:t>
            </w:r>
          </w:p>
        </w:tc>
        <w:tc>
          <w:tcPr>
            <w:tcW w:w="3942" w:type="dxa"/>
            <w:tcBorders>
              <w:left w:val="single" w:sz="4" w:space="0" w:color="auto"/>
            </w:tcBorders>
          </w:tcPr>
          <w:p w:rsidR="00896270" w:rsidRPr="00AB6424" w:rsidRDefault="00896270" w:rsidP="00B639D0">
            <w:pPr>
              <w:ind w:right="709"/>
              <w:rPr>
                <w:rFonts w:ascii="Times New Roman" w:hAnsi="Times New Roman" w:cs="Times New Roman"/>
                <w:b/>
                <w:bCs/>
                <w:sz w:val="28"/>
                <w:szCs w:val="28"/>
              </w:rPr>
            </w:pPr>
            <w:r w:rsidRPr="00AB6424">
              <w:rPr>
                <w:rFonts w:ascii="Times New Roman" w:hAnsi="Times New Roman" w:cs="Times New Roman"/>
                <w:sz w:val="28"/>
                <w:szCs w:val="28"/>
              </w:rPr>
              <w:t>1 Исключение лишнего</w:t>
            </w:r>
          </w:p>
        </w:tc>
      </w:tr>
      <w:tr w:rsidR="00896270" w:rsidRPr="00AB6424" w:rsidTr="00B639D0">
        <w:trPr>
          <w:trHeight w:val="317"/>
        </w:trPr>
        <w:tc>
          <w:tcPr>
            <w:tcW w:w="5097" w:type="dxa"/>
            <w:gridSpan w:val="2"/>
            <w:tcBorders>
              <w:right w:val="single" w:sz="4" w:space="0" w:color="auto"/>
            </w:tcBorders>
          </w:tcPr>
          <w:p w:rsidR="00896270" w:rsidRPr="00AB6424" w:rsidRDefault="00896270" w:rsidP="00B639D0">
            <w:pPr>
              <w:pStyle w:val="1"/>
              <w:numPr>
                <w:ilvl w:val="0"/>
                <w:numId w:val="4"/>
              </w:numPr>
              <w:spacing w:after="0" w:line="240" w:lineRule="auto"/>
              <w:ind w:right="709"/>
              <w:rPr>
                <w:rFonts w:ascii="Times New Roman" w:hAnsi="Times New Roman" w:cs="Times New Roman"/>
                <w:sz w:val="28"/>
                <w:szCs w:val="28"/>
              </w:rPr>
            </w:pPr>
            <w:r w:rsidRPr="00AB6424">
              <w:rPr>
                <w:rFonts w:ascii="Times New Roman" w:hAnsi="Times New Roman" w:cs="Times New Roman"/>
                <w:sz w:val="28"/>
                <w:szCs w:val="28"/>
              </w:rPr>
              <w:t>Корректурная проба</w:t>
            </w:r>
          </w:p>
        </w:tc>
        <w:tc>
          <w:tcPr>
            <w:tcW w:w="3942" w:type="dxa"/>
            <w:tcBorders>
              <w:left w:val="single" w:sz="4" w:space="0" w:color="auto"/>
            </w:tcBorders>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 xml:space="preserve">2. Корректурная проба </w:t>
            </w:r>
          </w:p>
        </w:tc>
      </w:tr>
      <w:tr w:rsidR="00896270" w:rsidRPr="00AB6424" w:rsidTr="00B639D0">
        <w:trPr>
          <w:trHeight w:val="634"/>
        </w:trPr>
        <w:tc>
          <w:tcPr>
            <w:tcW w:w="5097" w:type="dxa"/>
            <w:gridSpan w:val="2"/>
          </w:tcPr>
          <w:p w:rsidR="00896270" w:rsidRPr="00AB6424" w:rsidRDefault="00896270" w:rsidP="00B639D0">
            <w:pPr>
              <w:pStyle w:val="1"/>
              <w:numPr>
                <w:ilvl w:val="0"/>
                <w:numId w:val="4"/>
              </w:numPr>
              <w:spacing w:after="0" w:line="240" w:lineRule="auto"/>
              <w:ind w:right="709"/>
              <w:rPr>
                <w:rFonts w:ascii="Times New Roman" w:hAnsi="Times New Roman" w:cs="Times New Roman"/>
                <w:sz w:val="28"/>
                <w:szCs w:val="28"/>
              </w:rPr>
            </w:pPr>
            <w:r w:rsidRPr="00AB6424">
              <w:rPr>
                <w:rFonts w:ascii="Times New Roman" w:hAnsi="Times New Roman" w:cs="Times New Roman"/>
                <w:sz w:val="28"/>
                <w:szCs w:val="28"/>
              </w:rPr>
              <w:t xml:space="preserve">Последовательность событий  </w:t>
            </w:r>
          </w:p>
          <w:p w:rsidR="00896270" w:rsidRPr="00AB6424" w:rsidRDefault="00896270" w:rsidP="00B639D0">
            <w:pPr>
              <w:pStyle w:val="1"/>
              <w:spacing w:after="0" w:line="240" w:lineRule="auto"/>
              <w:ind w:left="360" w:right="709"/>
              <w:rPr>
                <w:rFonts w:ascii="Times New Roman" w:hAnsi="Times New Roman" w:cs="Times New Roman"/>
                <w:sz w:val="28"/>
                <w:szCs w:val="28"/>
              </w:rPr>
            </w:pPr>
            <w:r w:rsidRPr="00AB6424">
              <w:rPr>
                <w:rFonts w:ascii="Times New Roman" w:hAnsi="Times New Roman" w:cs="Times New Roman"/>
                <w:sz w:val="28"/>
                <w:szCs w:val="28"/>
              </w:rPr>
              <w:t>(4 картинки)</w:t>
            </w:r>
          </w:p>
        </w:tc>
        <w:tc>
          <w:tcPr>
            <w:tcW w:w="3942"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3. Последовательность событий</w:t>
            </w:r>
          </w:p>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(5 картинок)</w:t>
            </w:r>
          </w:p>
        </w:tc>
      </w:tr>
      <w:tr w:rsidR="00896270" w:rsidRPr="00AB6424" w:rsidTr="00B639D0">
        <w:trPr>
          <w:trHeight w:val="332"/>
        </w:trPr>
        <w:tc>
          <w:tcPr>
            <w:tcW w:w="5097" w:type="dxa"/>
            <w:gridSpan w:val="2"/>
          </w:tcPr>
          <w:p w:rsidR="00896270" w:rsidRPr="00AB6424" w:rsidRDefault="00896270" w:rsidP="00B639D0">
            <w:pPr>
              <w:pStyle w:val="1"/>
              <w:spacing w:after="0" w:line="240" w:lineRule="auto"/>
              <w:ind w:right="709"/>
              <w:rPr>
                <w:rFonts w:ascii="Times New Roman" w:hAnsi="Times New Roman" w:cs="Times New Roman"/>
                <w:sz w:val="28"/>
                <w:szCs w:val="28"/>
              </w:rPr>
            </w:pPr>
          </w:p>
        </w:tc>
        <w:tc>
          <w:tcPr>
            <w:tcW w:w="3942"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 xml:space="preserve">4. </w:t>
            </w:r>
            <w:proofErr w:type="spellStart"/>
            <w:r w:rsidRPr="00AB6424">
              <w:rPr>
                <w:rFonts w:ascii="Times New Roman" w:hAnsi="Times New Roman" w:cs="Times New Roman"/>
                <w:sz w:val="28"/>
                <w:szCs w:val="28"/>
              </w:rPr>
              <w:t>Дорисовывание</w:t>
            </w:r>
            <w:proofErr w:type="spellEnd"/>
            <w:r w:rsidRPr="00AB6424">
              <w:rPr>
                <w:rFonts w:ascii="Times New Roman" w:hAnsi="Times New Roman" w:cs="Times New Roman"/>
                <w:sz w:val="28"/>
                <w:szCs w:val="28"/>
              </w:rPr>
              <w:t xml:space="preserve"> фигур</w:t>
            </w:r>
          </w:p>
        </w:tc>
      </w:tr>
      <w:tr w:rsidR="00896270" w:rsidRPr="00AB6424" w:rsidTr="00B639D0">
        <w:trPr>
          <w:trHeight w:val="967"/>
        </w:trPr>
        <w:tc>
          <w:tcPr>
            <w:tcW w:w="9039" w:type="dxa"/>
            <w:gridSpan w:val="3"/>
          </w:tcPr>
          <w:p w:rsidR="00896270" w:rsidRPr="00AB6424" w:rsidRDefault="00896270" w:rsidP="00B639D0">
            <w:pPr>
              <w:ind w:right="709"/>
              <w:jc w:val="center"/>
              <w:rPr>
                <w:rFonts w:ascii="Times New Roman" w:hAnsi="Times New Roman" w:cs="Times New Roman"/>
                <w:sz w:val="28"/>
                <w:szCs w:val="28"/>
              </w:rPr>
            </w:pPr>
            <w:r w:rsidRPr="00AB6424">
              <w:rPr>
                <w:rFonts w:ascii="Times New Roman" w:hAnsi="Times New Roman" w:cs="Times New Roman"/>
                <w:b/>
                <w:bCs/>
                <w:sz w:val="28"/>
                <w:szCs w:val="28"/>
              </w:rPr>
              <w:t xml:space="preserve">3. Волевая готовность </w:t>
            </w:r>
            <w:r w:rsidRPr="00AB6424">
              <w:rPr>
                <w:rFonts w:ascii="Times New Roman" w:hAnsi="Times New Roman" w:cs="Times New Roman"/>
                <w:sz w:val="28"/>
                <w:szCs w:val="28"/>
              </w:rPr>
              <w:t>(произвольность действий и поведения, уровень развития дисциплинированности, организованности, самоконтроля, уровень основных элементов волевых действий, умение действовать по образцу)</w:t>
            </w:r>
          </w:p>
        </w:tc>
      </w:tr>
      <w:tr w:rsidR="00896270" w:rsidRPr="00AB6424" w:rsidTr="00B639D0">
        <w:trPr>
          <w:trHeight w:val="317"/>
        </w:trPr>
        <w:tc>
          <w:tcPr>
            <w:tcW w:w="5081" w:type="dxa"/>
            <w:tcBorders>
              <w:right w:val="single" w:sz="4" w:space="0" w:color="auto"/>
            </w:tcBorders>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lastRenderedPageBreak/>
              <w:t xml:space="preserve">«Домик» Н. И. </w:t>
            </w:r>
            <w:proofErr w:type="spellStart"/>
            <w:r w:rsidRPr="00AB6424">
              <w:rPr>
                <w:rFonts w:ascii="Times New Roman" w:hAnsi="Times New Roman" w:cs="Times New Roman"/>
                <w:sz w:val="28"/>
                <w:szCs w:val="28"/>
              </w:rPr>
              <w:t>Гуткиной</w:t>
            </w:r>
            <w:proofErr w:type="spellEnd"/>
          </w:p>
        </w:tc>
        <w:tc>
          <w:tcPr>
            <w:tcW w:w="3958" w:type="dxa"/>
            <w:gridSpan w:val="2"/>
            <w:tcBorders>
              <w:left w:val="single" w:sz="4" w:space="0" w:color="auto"/>
            </w:tcBorders>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 xml:space="preserve">1. «Домик» Н. И. </w:t>
            </w:r>
            <w:proofErr w:type="spellStart"/>
            <w:r w:rsidRPr="00AB6424">
              <w:rPr>
                <w:rFonts w:ascii="Times New Roman" w:hAnsi="Times New Roman" w:cs="Times New Roman"/>
                <w:sz w:val="28"/>
                <w:szCs w:val="28"/>
              </w:rPr>
              <w:t>Гуткиной</w:t>
            </w:r>
            <w:proofErr w:type="spellEnd"/>
          </w:p>
        </w:tc>
      </w:tr>
      <w:tr w:rsidR="00896270" w:rsidRPr="00AB6424" w:rsidTr="00B639D0">
        <w:trPr>
          <w:trHeight w:val="317"/>
        </w:trPr>
        <w:tc>
          <w:tcPr>
            <w:tcW w:w="5081" w:type="dxa"/>
            <w:tcBorders>
              <w:right w:val="single" w:sz="4" w:space="0" w:color="auto"/>
            </w:tcBorders>
          </w:tcPr>
          <w:p w:rsidR="00896270" w:rsidRPr="00AB6424" w:rsidRDefault="00896270" w:rsidP="00B639D0">
            <w:pPr>
              <w:ind w:right="709"/>
              <w:rPr>
                <w:rFonts w:ascii="Times New Roman" w:hAnsi="Times New Roman" w:cs="Times New Roman"/>
                <w:sz w:val="28"/>
                <w:szCs w:val="28"/>
              </w:rPr>
            </w:pPr>
          </w:p>
        </w:tc>
        <w:tc>
          <w:tcPr>
            <w:tcW w:w="3958" w:type="dxa"/>
            <w:gridSpan w:val="2"/>
            <w:tcBorders>
              <w:left w:val="single" w:sz="4" w:space="0" w:color="auto"/>
            </w:tcBorders>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2.  Графический диктант</w:t>
            </w:r>
          </w:p>
        </w:tc>
      </w:tr>
      <w:tr w:rsidR="00896270" w:rsidRPr="00AB6424" w:rsidTr="00B639D0">
        <w:trPr>
          <w:trHeight w:val="430"/>
        </w:trPr>
        <w:tc>
          <w:tcPr>
            <w:tcW w:w="5081" w:type="dxa"/>
            <w:tcBorders>
              <w:right w:val="single" w:sz="4" w:space="0" w:color="auto"/>
            </w:tcBorders>
          </w:tcPr>
          <w:p w:rsidR="00896270" w:rsidRPr="00AB6424" w:rsidRDefault="00896270" w:rsidP="00B639D0">
            <w:pPr>
              <w:ind w:right="709"/>
              <w:rPr>
                <w:rFonts w:ascii="Times New Roman" w:hAnsi="Times New Roman" w:cs="Times New Roman"/>
                <w:sz w:val="28"/>
                <w:szCs w:val="28"/>
              </w:rPr>
            </w:pPr>
          </w:p>
        </w:tc>
        <w:tc>
          <w:tcPr>
            <w:tcW w:w="3958" w:type="dxa"/>
            <w:gridSpan w:val="2"/>
            <w:tcBorders>
              <w:left w:val="single" w:sz="4" w:space="0" w:color="auto"/>
            </w:tcBorders>
          </w:tcPr>
          <w:p w:rsidR="00896270" w:rsidRPr="00AB6424" w:rsidRDefault="00896270" w:rsidP="00B639D0">
            <w:pPr>
              <w:ind w:right="709"/>
              <w:rPr>
                <w:rFonts w:ascii="Times New Roman" w:hAnsi="Times New Roman" w:cs="Times New Roman"/>
                <w:i/>
                <w:iCs/>
                <w:sz w:val="28"/>
                <w:szCs w:val="28"/>
              </w:rPr>
            </w:pPr>
            <w:r w:rsidRPr="00AB6424">
              <w:rPr>
                <w:rFonts w:ascii="Times New Roman" w:hAnsi="Times New Roman" w:cs="Times New Roman"/>
                <w:i/>
                <w:iCs/>
                <w:sz w:val="28"/>
                <w:szCs w:val="28"/>
              </w:rPr>
              <w:t xml:space="preserve">«Домики» </w:t>
            </w:r>
            <w:proofErr w:type="gramStart"/>
            <w:r w:rsidRPr="00AB6424">
              <w:rPr>
                <w:rFonts w:ascii="Times New Roman" w:hAnsi="Times New Roman" w:cs="Times New Roman"/>
                <w:i/>
                <w:iCs/>
                <w:sz w:val="28"/>
                <w:szCs w:val="28"/>
              </w:rPr>
              <w:t>Ореховой</w:t>
            </w:r>
            <w:bookmarkStart w:id="0" w:name="_GoBack"/>
            <w:bookmarkEnd w:id="0"/>
            <w:proofErr w:type="gramEnd"/>
            <w:r w:rsidRPr="00AB6424">
              <w:rPr>
                <w:rFonts w:ascii="Times New Roman" w:hAnsi="Times New Roman" w:cs="Times New Roman"/>
                <w:i/>
                <w:iCs/>
                <w:sz w:val="28"/>
                <w:szCs w:val="28"/>
              </w:rPr>
              <w:t>*</w:t>
            </w:r>
          </w:p>
        </w:tc>
      </w:tr>
      <w:tr w:rsidR="00896270" w:rsidRPr="00AB6424" w:rsidTr="00B639D0">
        <w:trPr>
          <w:trHeight w:val="430"/>
        </w:trPr>
        <w:tc>
          <w:tcPr>
            <w:tcW w:w="9039" w:type="dxa"/>
            <w:gridSpan w:val="3"/>
          </w:tcPr>
          <w:p w:rsidR="00896270" w:rsidRPr="00AB6424" w:rsidRDefault="00896270" w:rsidP="00B639D0">
            <w:pPr>
              <w:ind w:right="709"/>
              <w:jc w:val="center"/>
              <w:rPr>
                <w:rFonts w:ascii="Times New Roman" w:hAnsi="Times New Roman" w:cs="Times New Roman"/>
                <w:i/>
                <w:iCs/>
                <w:sz w:val="28"/>
                <w:szCs w:val="28"/>
              </w:rPr>
            </w:pPr>
            <w:r w:rsidRPr="00AB6424">
              <w:rPr>
                <w:rFonts w:ascii="Times New Roman" w:hAnsi="Times New Roman" w:cs="Times New Roman"/>
                <w:b/>
                <w:bCs/>
                <w:sz w:val="28"/>
                <w:szCs w:val="28"/>
              </w:rPr>
              <w:t xml:space="preserve">4. Функциональная готовность </w:t>
            </w:r>
            <w:r w:rsidRPr="00AB6424">
              <w:rPr>
                <w:rFonts w:ascii="Times New Roman" w:hAnsi="Times New Roman" w:cs="Times New Roman"/>
                <w:sz w:val="28"/>
                <w:szCs w:val="28"/>
              </w:rPr>
              <w:t>(развитие тонкой моторики руки и зрительно-двигательной координации)</w:t>
            </w:r>
          </w:p>
        </w:tc>
      </w:tr>
      <w:tr w:rsidR="00896270" w:rsidRPr="00AB6424" w:rsidTr="00B639D0">
        <w:trPr>
          <w:trHeight w:val="430"/>
        </w:trPr>
        <w:tc>
          <w:tcPr>
            <w:tcW w:w="5097" w:type="dxa"/>
            <w:gridSpan w:val="2"/>
          </w:tcPr>
          <w:p w:rsidR="00896270" w:rsidRPr="00AB6424" w:rsidRDefault="00896270" w:rsidP="00B639D0">
            <w:pPr>
              <w:ind w:right="709"/>
              <w:rPr>
                <w:rFonts w:ascii="Times New Roman" w:hAnsi="Times New Roman" w:cs="Times New Roman"/>
                <w:b/>
                <w:bCs/>
                <w:sz w:val="28"/>
                <w:szCs w:val="28"/>
              </w:rPr>
            </w:pPr>
            <w:r w:rsidRPr="00AB6424">
              <w:rPr>
                <w:rFonts w:ascii="Times New Roman" w:hAnsi="Times New Roman" w:cs="Times New Roman"/>
                <w:sz w:val="28"/>
                <w:szCs w:val="28"/>
              </w:rPr>
              <w:t xml:space="preserve">А. Керна – Я. </w:t>
            </w:r>
            <w:proofErr w:type="spellStart"/>
            <w:r w:rsidRPr="00AB6424">
              <w:rPr>
                <w:rFonts w:ascii="Times New Roman" w:hAnsi="Times New Roman" w:cs="Times New Roman"/>
                <w:sz w:val="28"/>
                <w:szCs w:val="28"/>
              </w:rPr>
              <w:t>Йерасека</w:t>
            </w:r>
            <w:proofErr w:type="spellEnd"/>
          </w:p>
        </w:tc>
        <w:tc>
          <w:tcPr>
            <w:tcW w:w="3942" w:type="dxa"/>
          </w:tcPr>
          <w:p w:rsidR="00896270" w:rsidRPr="00AB6424" w:rsidRDefault="00896270" w:rsidP="00B639D0">
            <w:pPr>
              <w:ind w:right="709"/>
              <w:rPr>
                <w:rFonts w:ascii="Times New Roman" w:hAnsi="Times New Roman" w:cs="Times New Roman"/>
                <w:b/>
                <w:bCs/>
                <w:sz w:val="28"/>
                <w:szCs w:val="28"/>
              </w:rPr>
            </w:pPr>
            <w:r w:rsidRPr="00AB6424">
              <w:rPr>
                <w:rFonts w:ascii="Times New Roman" w:hAnsi="Times New Roman" w:cs="Times New Roman"/>
                <w:sz w:val="28"/>
                <w:szCs w:val="28"/>
              </w:rPr>
              <w:t xml:space="preserve">А. Керна – Я. </w:t>
            </w:r>
            <w:proofErr w:type="spellStart"/>
            <w:r w:rsidRPr="00AB6424">
              <w:rPr>
                <w:rFonts w:ascii="Times New Roman" w:hAnsi="Times New Roman" w:cs="Times New Roman"/>
                <w:sz w:val="28"/>
                <w:szCs w:val="28"/>
              </w:rPr>
              <w:t>Йерасека</w:t>
            </w:r>
            <w:proofErr w:type="spellEnd"/>
          </w:p>
        </w:tc>
      </w:tr>
    </w:tbl>
    <w:p w:rsidR="00896270" w:rsidRPr="00AB6424" w:rsidRDefault="00896270" w:rsidP="00B639D0">
      <w:pPr>
        <w:pStyle w:val="10"/>
        <w:ind w:right="709" w:firstLine="567"/>
        <w:jc w:val="both"/>
        <w:rPr>
          <w:rFonts w:ascii="Times New Roman" w:hAnsi="Times New Roman" w:cs="Times New Roman"/>
          <w:sz w:val="28"/>
          <w:szCs w:val="28"/>
        </w:rPr>
      </w:pPr>
      <w:r w:rsidRPr="00AB6424">
        <w:rPr>
          <w:rFonts w:ascii="Times New Roman" w:hAnsi="Times New Roman" w:cs="Times New Roman"/>
          <w:sz w:val="28"/>
          <w:szCs w:val="28"/>
        </w:rPr>
        <w:t xml:space="preserve">Обследование детей  5-6 лет предполагается проводить  дважды за учебный год: в середине  учебного года и конце года. Дети 6-7 летнего возраста  проходят </w:t>
      </w:r>
      <w:r w:rsidRPr="00AB6424">
        <w:rPr>
          <w:rFonts w:ascii="Times New Roman" w:hAnsi="Times New Roman" w:cs="Times New Roman"/>
          <w:color w:val="000000"/>
          <w:sz w:val="28"/>
          <w:szCs w:val="28"/>
        </w:rPr>
        <w:t>обследование  в начале  учебного года и конце года</w:t>
      </w:r>
      <w:r w:rsidRPr="00AB6424">
        <w:rPr>
          <w:rFonts w:ascii="Times New Roman" w:hAnsi="Times New Roman" w:cs="Times New Roman"/>
          <w:sz w:val="28"/>
          <w:szCs w:val="28"/>
        </w:rPr>
        <w:t>. Период между обследованиями предполагает проведение психологом коррекционной и профилактической работы.</w:t>
      </w:r>
    </w:p>
    <w:p w:rsidR="00014E9B" w:rsidRPr="00AB6424" w:rsidRDefault="00014E9B" w:rsidP="00B639D0">
      <w:pPr>
        <w:ind w:right="709"/>
        <w:rPr>
          <w:rFonts w:ascii="Times New Roman" w:hAnsi="Times New Roman" w:cs="Times New Roman"/>
          <w:sz w:val="28"/>
          <w:szCs w:val="28"/>
        </w:rPr>
      </w:pPr>
    </w:p>
    <w:p w:rsidR="00014E9B" w:rsidRPr="00AB6424" w:rsidRDefault="00896270" w:rsidP="00B639D0">
      <w:pPr>
        <w:spacing w:after="0"/>
        <w:ind w:right="709"/>
        <w:rPr>
          <w:rFonts w:ascii="Times New Roman" w:hAnsi="Times New Roman" w:cs="Times New Roman"/>
          <w:sz w:val="28"/>
          <w:szCs w:val="28"/>
        </w:rPr>
      </w:pPr>
      <w:r w:rsidRPr="00AB6424">
        <w:rPr>
          <w:rFonts w:ascii="Times New Roman" w:hAnsi="Times New Roman" w:cs="Times New Roman"/>
          <w:sz w:val="28"/>
          <w:szCs w:val="28"/>
        </w:rPr>
        <w:t xml:space="preserve">В </w:t>
      </w:r>
      <w:r w:rsidRPr="00AB6424">
        <w:rPr>
          <w:rFonts w:ascii="Times New Roman" w:hAnsi="Times New Roman" w:cs="Times New Roman"/>
          <w:b/>
          <w:sz w:val="28"/>
          <w:szCs w:val="28"/>
        </w:rPr>
        <w:t>группах №№ 4, 6, 7, 8, 11</w:t>
      </w:r>
      <w:r w:rsidRPr="00AB6424">
        <w:rPr>
          <w:rFonts w:ascii="Times New Roman" w:hAnsi="Times New Roman" w:cs="Times New Roman"/>
          <w:sz w:val="28"/>
          <w:szCs w:val="28"/>
        </w:rPr>
        <w:t xml:space="preserve"> проводилось обследование среди детей, </w:t>
      </w:r>
    </w:p>
    <w:p w:rsidR="00014E9B" w:rsidRPr="00AB6424" w:rsidRDefault="00896270" w:rsidP="00B639D0">
      <w:pPr>
        <w:spacing w:after="0"/>
        <w:ind w:right="709"/>
        <w:rPr>
          <w:rFonts w:ascii="Times New Roman" w:hAnsi="Times New Roman" w:cs="Times New Roman"/>
          <w:b/>
          <w:sz w:val="28"/>
          <w:szCs w:val="28"/>
        </w:rPr>
      </w:pPr>
      <w:proofErr w:type="gramStart"/>
      <w:r w:rsidRPr="00AB6424">
        <w:rPr>
          <w:rFonts w:ascii="Times New Roman" w:hAnsi="Times New Roman" w:cs="Times New Roman"/>
          <w:sz w:val="28"/>
          <w:szCs w:val="28"/>
        </w:rPr>
        <w:t>которые</w:t>
      </w:r>
      <w:proofErr w:type="gramEnd"/>
      <w:r w:rsidRPr="00AB6424">
        <w:rPr>
          <w:rFonts w:ascii="Times New Roman" w:hAnsi="Times New Roman" w:cs="Times New Roman"/>
          <w:sz w:val="28"/>
          <w:szCs w:val="28"/>
        </w:rPr>
        <w:t xml:space="preserve">  по словам родителей должны будут идти в  школу.</w:t>
      </w:r>
      <w:r w:rsidRPr="00AB6424">
        <w:rPr>
          <w:rFonts w:ascii="Times New Roman" w:hAnsi="Times New Roman" w:cs="Times New Roman"/>
          <w:b/>
          <w:sz w:val="28"/>
          <w:szCs w:val="28"/>
        </w:rPr>
        <w:t xml:space="preserve"> </w:t>
      </w:r>
    </w:p>
    <w:p w:rsidR="00896270" w:rsidRPr="00AB6424" w:rsidRDefault="00896270" w:rsidP="00B639D0">
      <w:pPr>
        <w:spacing w:after="0"/>
        <w:ind w:right="709"/>
        <w:rPr>
          <w:rFonts w:ascii="Times New Roman" w:hAnsi="Times New Roman" w:cs="Times New Roman"/>
          <w:sz w:val="28"/>
          <w:szCs w:val="28"/>
        </w:rPr>
      </w:pPr>
      <w:r w:rsidRPr="00AB6424">
        <w:rPr>
          <w:rFonts w:ascii="Times New Roman" w:hAnsi="Times New Roman" w:cs="Times New Roman"/>
          <w:b/>
          <w:sz w:val="28"/>
          <w:szCs w:val="28"/>
        </w:rPr>
        <w:t>Обследовано     53   детей</w:t>
      </w:r>
    </w:p>
    <w:p w:rsidR="00896270" w:rsidRPr="00AB6424" w:rsidRDefault="00896270" w:rsidP="00B639D0">
      <w:pPr>
        <w:ind w:right="709"/>
        <w:outlineLvl w:val="0"/>
        <w:rPr>
          <w:rFonts w:ascii="Times New Roman" w:hAnsi="Times New Roman" w:cs="Times New Roman"/>
          <w:b/>
          <w:i/>
          <w:sz w:val="28"/>
          <w:szCs w:val="28"/>
        </w:rPr>
      </w:pPr>
      <w:r w:rsidRPr="00AB6424">
        <w:rPr>
          <w:rFonts w:ascii="Times New Roman" w:hAnsi="Times New Roman" w:cs="Times New Roman"/>
          <w:b/>
          <w:i/>
          <w:sz w:val="28"/>
          <w:szCs w:val="28"/>
        </w:rPr>
        <w:t>Личностно-мотивационная готовность</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1"/>
        <w:gridCol w:w="2112"/>
        <w:gridCol w:w="2112"/>
        <w:gridCol w:w="1946"/>
      </w:tblGrid>
      <w:tr w:rsidR="00896270" w:rsidRPr="00AB6424" w:rsidTr="00014E9B">
        <w:trPr>
          <w:trHeight w:val="558"/>
        </w:trPr>
        <w:tc>
          <w:tcPr>
            <w:tcW w:w="2111"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Группы</w:t>
            </w:r>
          </w:p>
          <w:p w:rsidR="00896270" w:rsidRPr="00AB6424" w:rsidRDefault="00896270" w:rsidP="00B639D0">
            <w:pPr>
              <w:ind w:right="709"/>
              <w:jc w:val="center"/>
              <w:rPr>
                <w:rFonts w:ascii="Times New Roman" w:hAnsi="Times New Roman" w:cs="Times New Roman"/>
                <w:b/>
                <w:sz w:val="28"/>
                <w:szCs w:val="28"/>
              </w:rPr>
            </w:pP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lastRenderedPageBreak/>
              <w:t>Высокий</w:t>
            </w:r>
          </w:p>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lastRenderedPageBreak/>
              <w:t>уровень</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lastRenderedPageBreak/>
              <w:t>Средний</w:t>
            </w:r>
          </w:p>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lastRenderedPageBreak/>
              <w:t>уровень</w:t>
            </w:r>
          </w:p>
        </w:tc>
        <w:tc>
          <w:tcPr>
            <w:tcW w:w="164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lastRenderedPageBreak/>
              <w:t>Низкий</w:t>
            </w:r>
          </w:p>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lastRenderedPageBreak/>
              <w:t>уровень</w:t>
            </w:r>
          </w:p>
        </w:tc>
      </w:tr>
      <w:tr w:rsidR="00896270" w:rsidRPr="00AB6424" w:rsidTr="00014E9B">
        <w:trPr>
          <w:trHeight w:val="274"/>
        </w:trPr>
        <w:tc>
          <w:tcPr>
            <w:tcW w:w="2111"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lastRenderedPageBreak/>
              <w:t>Группа № 4</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c>
          <w:tcPr>
            <w:tcW w:w="164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284"/>
        </w:trPr>
        <w:tc>
          <w:tcPr>
            <w:tcW w:w="2111"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6</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w:t>
            </w:r>
          </w:p>
        </w:tc>
        <w:tc>
          <w:tcPr>
            <w:tcW w:w="164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274"/>
        </w:trPr>
        <w:tc>
          <w:tcPr>
            <w:tcW w:w="2111"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7</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10</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6</w:t>
            </w:r>
          </w:p>
        </w:tc>
        <w:tc>
          <w:tcPr>
            <w:tcW w:w="164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274"/>
        </w:trPr>
        <w:tc>
          <w:tcPr>
            <w:tcW w:w="2111"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8</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6</w:t>
            </w:r>
          </w:p>
        </w:tc>
        <w:tc>
          <w:tcPr>
            <w:tcW w:w="164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284"/>
        </w:trPr>
        <w:tc>
          <w:tcPr>
            <w:tcW w:w="2111"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11</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w:t>
            </w:r>
          </w:p>
        </w:tc>
        <w:tc>
          <w:tcPr>
            <w:tcW w:w="164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284"/>
        </w:trPr>
        <w:tc>
          <w:tcPr>
            <w:tcW w:w="2111" w:type="dxa"/>
            <w:vMerge w:val="restart"/>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Итого:</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29</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24</w:t>
            </w:r>
          </w:p>
        </w:tc>
        <w:tc>
          <w:tcPr>
            <w:tcW w:w="164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82"/>
        </w:trPr>
        <w:tc>
          <w:tcPr>
            <w:tcW w:w="2111" w:type="dxa"/>
            <w:vMerge/>
          </w:tcPr>
          <w:p w:rsidR="00896270" w:rsidRPr="00AB6424" w:rsidRDefault="00896270" w:rsidP="00B639D0">
            <w:pPr>
              <w:ind w:right="709"/>
              <w:rPr>
                <w:rFonts w:ascii="Times New Roman" w:hAnsi="Times New Roman" w:cs="Times New Roman"/>
                <w:sz w:val="28"/>
                <w:szCs w:val="28"/>
              </w:rPr>
            </w:pP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55%</w:t>
            </w:r>
          </w:p>
        </w:tc>
        <w:tc>
          <w:tcPr>
            <w:tcW w:w="211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45%</w:t>
            </w:r>
          </w:p>
        </w:tc>
        <w:tc>
          <w:tcPr>
            <w:tcW w:w="164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bl>
    <w:p w:rsidR="00896270" w:rsidRPr="00AB6424" w:rsidRDefault="00014E9B" w:rsidP="00B639D0">
      <w:pPr>
        <w:ind w:right="709"/>
        <w:rPr>
          <w:rFonts w:ascii="Times New Roman" w:hAnsi="Times New Roman" w:cs="Times New Roman"/>
          <w:sz w:val="28"/>
          <w:szCs w:val="28"/>
        </w:rPr>
      </w:pPr>
      <w:r w:rsidRPr="00AB6424">
        <w:rPr>
          <w:rFonts w:ascii="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column">
              <wp:posOffset>996315</wp:posOffset>
            </wp:positionH>
            <wp:positionV relativeFrom="paragraph">
              <wp:posOffset>885190</wp:posOffset>
            </wp:positionV>
            <wp:extent cx="2827020" cy="1880870"/>
            <wp:effectExtent l="0" t="0" r="0" b="0"/>
            <wp:wrapTight wrapText="bothSides">
              <wp:wrapPolygon edited="0">
                <wp:start x="7423" y="6563"/>
                <wp:lineTo x="3493" y="7438"/>
                <wp:lineTo x="2911" y="7876"/>
                <wp:lineTo x="2911" y="14001"/>
                <wp:lineTo x="9315" y="14220"/>
                <wp:lineTo x="15865" y="14220"/>
                <wp:lineTo x="21542" y="14220"/>
                <wp:lineTo x="21542" y="7219"/>
                <wp:lineTo x="10916" y="6563"/>
                <wp:lineTo x="7423" y="6563"/>
              </wp:wrapPolygon>
            </wp:wrapTight>
            <wp:docPr id="9"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AB6424">
        <w:rPr>
          <w:rFonts w:ascii="Times New Roman" w:hAnsi="Times New Roman" w:cs="Times New Roman"/>
          <w:sz w:val="28"/>
          <w:szCs w:val="28"/>
        </w:rPr>
        <w:br w:type="textWrapping" w:clear="all"/>
      </w:r>
    </w:p>
    <w:p w:rsidR="00896270" w:rsidRPr="00AB6424" w:rsidRDefault="00896270" w:rsidP="00B639D0">
      <w:pPr>
        <w:ind w:right="709"/>
        <w:rPr>
          <w:rFonts w:ascii="Times New Roman" w:hAnsi="Times New Roman" w:cs="Times New Roman"/>
          <w:sz w:val="28"/>
          <w:szCs w:val="28"/>
        </w:rPr>
      </w:pPr>
    </w:p>
    <w:p w:rsidR="00896270" w:rsidRPr="00AB6424" w:rsidRDefault="00896270" w:rsidP="00B639D0">
      <w:pPr>
        <w:ind w:right="709"/>
        <w:rPr>
          <w:rFonts w:ascii="Times New Roman" w:hAnsi="Times New Roman" w:cs="Times New Roman"/>
          <w:sz w:val="28"/>
          <w:szCs w:val="28"/>
        </w:rPr>
      </w:pPr>
    </w:p>
    <w:p w:rsidR="00896270" w:rsidRPr="00AB6424" w:rsidRDefault="00896270" w:rsidP="00B639D0">
      <w:pPr>
        <w:ind w:right="709"/>
        <w:outlineLvl w:val="0"/>
        <w:rPr>
          <w:rFonts w:ascii="Times New Roman" w:hAnsi="Times New Roman" w:cs="Times New Roman"/>
          <w:b/>
          <w:i/>
          <w:sz w:val="28"/>
          <w:szCs w:val="28"/>
        </w:rPr>
      </w:pPr>
      <w:r w:rsidRPr="00AB6424">
        <w:rPr>
          <w:rFonts w:ascii="Times New Roman" w:hAnsi="Times New Roman" w:cs="Times New Roman"/>
          <w:b/>
          <w:i/>
          <w:sz w:val="28"/>
          <w:szCs w:val="28"/>
        </w:rPr>
        <w:t>Интеллектуальная готовность</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7"/>
        <w:gridCol w:w="2079"/>
        <w:gridCol w:w="2057"/>
        <w:gridCol w:w="2057"/>
      </w:tblGrid>
      <w:tr w:rsidR="00896270" w:rsidRPr="00AB6424" w:rsidTr="00014E9B">
        <w:trPr>
          <w:trHeight w:val="818"/>
        </w:trPr>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Группы</w:t>
            </w:r>
          </w:p>
          <w:p w:rsidR="00896270" w:rsidRPr="00AB6424" w:rsidRDefault="00896270" w:rsidP="00B639D0">
            <w:pPr>
              <w:ind w:right="709"/>
              <w:jc w:val="center"/>
              <w:rPr>
                <w:rFonts w:ascii="Times New Roman" w:hAnsi="Times New Roman" w:cs="Times New Roman"/>
                <w:b/>
                <w:sz w:val="28"/>
                <w:szCs w:val="28"/>
              </w:rPr>
            </w:pP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Высокий</w:t>
            </w:r>
          </w:p>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уровень</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Средний</w:t>
            </w:r>
          </w:p>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уровень</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Низкий</w:t>
            </w:r>
          </w:p>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уровень</w:t>
            </w:r>
          </w:p>
        </w:tc>
      </w:tr>
      <w:tr w:rsidR="00896270" w:rsidRPr="00AB6424" w:rsidTr="00014E9B">
        <w:trPr>
          <w:trHeight w:val="402"/>
        </w:trPr>
        <w:tc>
          <w:tcPr>
            <w:tcW w:w="2057" w:type="dxa"/>
          </w:tcPr>
          <w:p w:rsidR="00896270" w:rsidRPr="00AB6424" w:rsidRDefault="00014E9B" w:rsidP="00B639D0">
            <w:pPr>
              <w:ind w:right="709"/>
              <w:rPr>
                <w:rFonts w:ascii="Times New Roman" w:hAnsi="Times New Roman" w:cs="Times New Roman"/>
                <w:sz w:val="28"/>
                <w:szCs w:val="28"/>
              </w:rPr>
            </w:pPr>
            <w:r w:rsidRPr="00AB6424">
              <w:rPr>
                <w:rFonts w:ascii="Times New Roman" w:hAnsi="Times New Roman" w:cs="Times New Roman"/>
                <w:sz w:val="28"/>
                <w:szCs w:val="28"/>
              </w:rPr>
              <w:lastRenderedPageBreak/>
              <w:t xml:space="preserve"> </w:t>
            </w:r>
            <w:r w:rsidR="00896270" w:rsidRPr="00AB6424">
              <w:rPr>
                <w:rFonts w:ascii="Times New Roman" w:hAnsi="Times New Roman" w:cs="Times New Roman"/>
                <w:sz w:val="28"/>
                <w:szCs w:val="28"/>
              </w:rPr>
              <w:t>Группа № 4</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416"/>
        </w:trPr>
        <w:tc>
          <w:tcPr>
            <w:tcW w:w="2057"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6</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402"/>
        </w:trPr>
        <w:tc>
          <w:tcPr>
            <w:tcW w:w="2057"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7</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10</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6</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402"/>
        </w:trPr>
        <w:tc>
          <w:tcPr>
            <w:tcW w:w="2057"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8</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r>
      <w:tr w:rsidR="00896270" w:rsidRPr="00AB6424" w:rsidTr="00014E9B">
        <w:trPr>
          <w:trHeight w:val="416"/>
        </w:trPr>
        <w:tc>
          <w:tcPr>
            <w:tcW w:w="2057"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11</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8</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416"/>
        </w:trPr>
        <w:tc>
          <w:tcPr>
            <w:tcW w:w="2057" w:type="dxa"/>
            <w:vMerge w:val="restart"/>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Итого:</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22</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30</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r>
      <w:tr w:rsidR="00896270" w:rsidRPr="00AB6424" w:rsidTr="00014E9B">
        <w:trPr>
          <w:trHeight w:val="120"/>
        </w:trPr>
        <w:tc>
          <w:tcPr>
            <w:tcW w:w="2057" w:type="dxa"/>
            <w:vMerge/>
          </w:tcPr>
          <w:p w:rsidR="00896270" w:rsidRPr="00AB6424" w:rsidRDefault="00896270" w:rsidP="00B639D0">
            <w:pPr>
              <w:ind w:right="709"/>
              <w:rPr>
                <w:rFonts w:ascii="Times New Roman" w:hAnsi="Times New Roman" w:cs="Times New Roman"/>
                <w:sz w:val="28"/>
                <w:szCs w:val="28"/>
              </w:rPr>
            </w:pP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41%</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57%</w:t>
            </w:r>
          </w:p>
        </w:tc>
        <w:tc>
          <w:tcPr>
            <w:tcW w:w="2057"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r>
    </w:tbl>
    <w:p w:rsidR="00896270" w:rsidRPr="00AB6424" w:rsidRDefault="00014E9B" w:rsidP="00B639D0">
      <w:pPr>
        <w:ind w:right="709"/>
        <w:rPr>
          <w:rFonts w:ascii="Times New Roman" w:hAnsi="Times New Roman" w:cs="Times New Roman"/>
          <w:b/>
          <w:i/>
          <w:sz w:val="28"/>
          <w:szCs w:val="28"/>
        </w:rPr>
      </w:pPr>
      <w:r w:rsidRPr="00AB6424">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669794</wp:posOffset>
            </wp:positionH>
            <wp:positionV relativeFrom="paragraph">
              <wp:posOffset>-233921</wp:posOffset>
            </wp:positionV>
            <wp:extent cx="2907555" cy="1713186"/>
            <wp:effectExtent l="0" t="0" r="7095" b="0"/>
            <wp:wrapTight wrapText="bothSides">
              <wp:wrapPolygon edited="0">
                <wp:start x="14718" y="6245"/>
                <wp:lineTo x="8208" y="9367"/>
                <wp:lineTo x="4529" y="10328"/>
                <wp:lineTo x="1557" y="12009"/>
                <wp:lineTo x="1557" y="19455"/>
                <wp:lineTo x="3963" y="19695"/>
                <wp:lineTo x="14718" y="19695"/>
                <wp:lineTo x="21653" y="19695"/>
                <wp:lineTo x="21653" y="6245"/>
                <wp:lineTo x="14718" y="6245"/>
              </wp:wrapPolygon>
            </wp:wrapTight>
            <wp:docPr id="11"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AB6424">
        <w:rPr>
          <w:rFonts w:ascii="Times New Roman" w:hAnsi="Times New Roman" w:cs="Times New Roman"/>
          <w:sz w:val="28"/>
          <w:szCs w:val="28"/>
        </w:rPr>
        <w:br w:type="textWrapping" w:clear="all"/>
      </w:r>
      <w:r w:rsidR="00896270" w:rsidRPr="00AB6424">
        <w:rPr>
          <w:rFonts w:ascii="Times New Roman" w:hAnsi="Times New Roman" w:cs="Times New Roman"/>
          <w:b/>
          <w:i/>
          <w:sz w:val="28"/>
          <w:szCs w:val="28"/>
        </w:rPr>
        <w:t>Волевая готовность</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6"/>
        <w:gridCol w:w="2079"/>
        <w:gridCol w:w="2066"/>
        <w:gridCol w:w="2066"/>
      </w:tblGrid>
      <w:tr w:rsidR="00896270" w:rsidRPr="00AB6424" w:rsidTr="00014E9B">
        <w:trPr>
          <w:trHeight w:val="888"/>
        </w:trPr>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Группы</w:t>
            </w:r>
          </w:p>
          <w:p w:rsidR="00896270" w:rsidRPr="00AB6424" w:rsidRDefault="00896270" w:rsidP="00B639D0">
            <w:pPr>
              <w:ind w:right="709"/>
              <w:jc w:val="center"/>
              <w:rPr>
                <w:rFonts w:ascii="Times New Roman" w:hAnsi="Times New Roman" w:cs="Times New Roman"/>
                <w:b/>
                <w:sz w:val="28"/>
                <w:szCs w:val="28"/>
              </w:rPr>
            </w:pP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Высокий</w:t>
            </w:r>
          </w:p>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уровень</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Средний</w:t>
            </w:r>
          </w:p>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уровень</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Низкий</w:t>
            </w:r>
          </w:p>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уровень</w:t>
            </w:r>
          </w:p>
        </w:tc>
      </w:tr>
      <w:tr w:rsidR="00896270" w:rsidRPr="00AB6424" w:rsidTr="00014E9B">
        <w:trPr>
          <w:trHeight w:val="436"/>
        </w:trPr>
        <w:tc>
          <w:tcPr>
            <w:tcW w:w="2066"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4</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436"/>
        </w:trPr>
        <w:tc>
          <w:tcPr>
            <w:tcW w:w="2066"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6</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6</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8</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436"/>
        </w:trPr>
        <w:tc>
          <w:tcPr>
            <w:tcW w:w="2066"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 xml:space="preserve">Группа </w:t>
            </w:r>
            <w:r w:rsidRPr="00AB6424">
              <w:rPr>
                <w:rFonts w:ascii="Times New Roman" w:hAnsi="Times New Roman" w:cs="Times New Roman"/>
                <w:sz w:val="28"/>
                <w:szCs w:val="28"/>
              </w:rPr>
              <w:lastRenderedPageBreak/>
              <w:t>№ 7</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lastRenderedPageBreak/>
              <w:t>3</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13</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451"/>
        </w:trPr>
        <w:tc>
          <w:tcPr>
            <w:tcW w:w="2066"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lastRenderedPageBreak/>
              <w:t>Группа № 8</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r>
      <w:tr w:rsidR="00896270" w:rsidRPr="00AB6424" w:rsidTr="00014E9B">
        <w:trPr>
          <w:trHeight w:val="436"/>
        </w:trPr>
        <w:tc>
          <w:tcPr>
            <w:tcW w:w="2066"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11</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014E9B">
        <w:trPr>
          <w:trHeight w:val="436"/>
        </w:trPr>
        <w:tc>
          <w:tcPr>
            <w:tcW w:w="2066" w:type="dxa"/>
            <w:vMerge w:val="restart"/>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Итого:</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15</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37</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r>
      <w:tr w:rsidR="00896270" w:rsidRPr="00AB6424" w:rsidTr="00014E9B">
        <w:trPr>
          <w:trHeight w:val="131"/>
        </w:trPr>
        <w:tc>
          <w:tcPr>
            <w:tcW w:w="2066" w:type="dxa"/>
            <w:vMerge/>
          </w:tcPr>
          <w:p w:rsidR="00896270" w:rsidRPr="00AB6424" w:rsidRDefault="00896270" w:rsidP="00B639D0">
            <w:pPr>
              <w:ind w:right="709"/>
              <w:rPr>
                <w:rFonts w:ascii="Times New Roman" w:hAnsi="Times New Roman" w:cs="Times New Roman"/>
                <w:sz w:val="28"/>
                <w:szCs w:val="28"/>
              </w:rPr>
            </w:pP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28%</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70%</w:t>
            </w:r>
          </w:p>
        </w:tc>
        <w:tc>
          <w:tcPr>
            <w:tcW w:w="206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r>
    </w:tbl>
    <w:p w:rsidR="00896270" w:rsidRPr="00AB6424" w:rsidRDefault="00014E9B" w:rsidP="00B639D0">
      <w:pPr>
        <w:ind w:right="709"/>
        <w:rPr>
          <w:rFonts w:ascii="Times New Roman" w:hAnsi="Times New Roman" w:cs="Times New Roman"/>
          <w:sz w:val="28"/>
          <w:szCs w:val="28"/>
        </w:rPr>
      </w:pPr>
      <w:r w:rsidRPr="00AB6424">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-4708</wp:posOffset>
            </wp:positionH>
            <wp:positionV relativeFrom="paragraph">
              <wp:posOffset>4095</wp:posOffset>
            </wp:positionV>
            <wp:extent cx="4282506" cy="2848303"/>
            <wp:effectExtent l="0" t="0" r="3744" b="0"/>
            <wp:wrapTight wrapText="bothSides">
              <wp:wrapPolygon edited="0">
                <wp:start x="7687" y="13146"/>
                <wp:lineTo x="3459" y="13724"/>
                <wp:lineTo x="2883" y="14013"/>
                <wp:lineTo x="2883" y="20514"/>
                <wp:lineTo x="14028" y="20514"/>
                <wp:lineTo x="14028" y="20081"/>
                <wp:lineTo x="21331" y="20081"/>
                <wp:lineTo x="21619" y="19936"/>
                <wp:lineTo x="21619" y="13724"/>
                <wp:lineTo x="8263" y="13146"/>
                <wp:lineTo x="7687" y="13146"/>
              </wp:wrapPolygon>
            </wp:wrapTight>
            <wp:docPr id="12"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AB6424">
        <w:rPr>
          <w:rFonts w:ascii="Times New Roman" w:hAnsi="Times New Roman" w:cs="Times New Roman"/>
          <w:sz w:val="28"/>
          <w:szCs w:val="28"/>
        </w:rPr>
        <w:br w:type="textWrapping" w:clear="all"/>
      </w:r>
    </w:p>
    <w:p w:rsidR="00896270" w:rsidRPr="00AB6424" w:rsidRDefault="00896270" w:rsidP="00B639D0">
      <w:pPr>
        <w:ind w:right="709"/>
        <w:jc w:val="center"/>
        <w:rPr>
          <w:rFonts w:ascii="Times New Roman" w:hAnsi="Times New Roman" w:cs="Times New Roman"/>
          <w:b/>
          <w:i/>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896270" w:rsidRPr="00AB6424" w:rsidTr="00417B10">
        <w:tc>
          <w:tcPr>
            <w:tcW w:w="2392"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Группы</w:t>
            </w:r>
          </w:p>
          <w:p w:rsidR="00896270" w:rsidRPr="00AB6424" w:rsidRDefault="00896270" w:rsidP="00B639D0">
            <w:pPr>
              <w:ind w:right="709"/>
              <w:jc w:val="center"/>
              <w:rPr>
                <w:rFonts w:ascii="Times New Roman" w:hAnsi="Times New Roman" w:cs="Times New Roman"/>
                <w:b/>
                <w:sz w:val="28"/>
                <w:szCs w:val="28"/>
              </w:rPr>
            </w:pP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Высокий</w:t>
            </w:r>
          </w:p>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уровень</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Средний</w:t>
            </w:r>
          </w:p>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уровень</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Низкий</w:t>
            </w:r>
          </w:p>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уровень</w:t>
            </w:r>
          </w:p>
        </w:tc>
      </w:tr>
      <w:tr w:rsidR="00896270" w:rsidRPr="00AB6424" w:rsidTr="00417B10">
        <w:tc>
          <w:tcPr>
            <w:tcW w:w="2392"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4</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417B10">
        <w:tc>
          <w:tcPr>
            <w:tcW w:w="2392"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6</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6</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8</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417B10">
        <w:tc>
          <w:tcPr>
            <w:tcW w:w="2392"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7</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13</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417B10">
        <w:tc>
          <w:tcPr>
            <w:tcW w:w="2392"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8</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8</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417B10">
        <w:tc>
          <w:tcPr>
            <w:tcW w:w="2392"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Группа № 11</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8</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417B10">
        <w:tc>
          <w:tcPr>
            <w:tcW w:w="2392" w:type="dxa"/>
            <w:vMerge w:val="restart"/>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lastRenderedPageBreak/>
              <w:t>Итого:</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13</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40</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417B10">
        <w:tc>
          <w:tcPr>
            <w:tcW w:w="2392" w:type="dxa"/>
            <w:vMerge/>
          </w:tcPr>
          <w:p w:rsidR="00896270" w:rsidRPr="00AB6424" w:rsidRDefault="00896270" w:rsidP="00B639D0">
            <w:pPr>
              <w:ind w:right="709"/>
              <w:rPr>
                <w:rFonts w:ascii="Times New Roman" w:hAnsi="Times New Roman" w:cs="Times New Roman"/>
                <w:sz w:val="28"/>
                <w:szCs w:val="28"/>
              </w:rPr>
            </w:pP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25%</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75%</w:t>
            </w:r>
          </w:p>
        </w:tc>
        <w:tc>
          <w:tcPr>
            <w:tcW w:w="2393"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bl>
    <w:p w:rsidR="00896270" w:rsidRPr="00AB6424" w:rsidRDefault="00417B10" w:rsidP="006F39A9">
      <w:pPr>
        <w:spacing w:after="0"/>
        <w:ind w:right="709"/>
        <w:rPr>
          <w:rFonts w:ascii="Times New Roman" w:hAnsi="Times New Roman" w:cs="Times New Roman"/>
          <w:b/>
          <w:sz w:val="28"/>
          <w:szCs w:val="28"/>
        </w:rPr>
      </w:pPr>
      <w:r w:rsidRPr="00AB6424">
        <w:rPr>
          <w:rFonts w:ascii="Times New Roman" w:hAnsi="Times New Roman" w:cs="Times New Roman"/>
          <w:b/>
          <w:noProof/>
          <w:sz w:val="28"/>
          <w:szCs w:val="28"/>
          <w:lang w:eastAsia="ru-RU"/>
        </w:rPr>
        <w:drawing>
          <wp:anchor distT="0" distB="0" distL="114300" distR="114300" simplePos="0" relativeHeight="251665408" behindDoc="1" locked="0" layoutInCell="1" allowOverlap="1">
            <wp:simplePos x="0" y="0"/>
            <wp:positionH relativeFrom="column">
              <wp:posOffset>-414239</wp:posOffset>
            </wp:positionH>
            <wp:positionV relativeFrom="paragraph">
              <wp:posOffset>-2693</wp:posOffset>
            </wp:positionV>
            <wp:extent cx="4256690" cy="2837793"/>
            <wp:effectExtent l="0" t="0" r="0" b="0"/>
            <wp:wrapTight wrapText="bothSides">
              <wp:wrapPolygon edited="0">
                <wp:start x="13437" y="1015"/>
                <wp:lineTo x="6090" y="1160"/>
                <wp:lineTo x="1353" y="2030"/>
                <wp:lineTo x="1353" y="7975"/>
                <wp:lineTo x="19043" y="7975"/>
                <wp:lineTo x="19043" y="1015"/>
                <wp:lineTo x="13437" y="1015"/>
              </wp:wrapPolygon>
            </wp:wrapTight>
            <wp:docPr id="13"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AB6424">
        <w:rPr>
          <w:rFonts w:ascii="Times New Roman" w:hAnsi="Times New Roman" w:cs="Times New Roman"/>
          <w:b/>
          <w:sz w:val="28"/>
          <w:szCs w:val="28"/>
        </w:rPr>
        <w:br w:type="textWrapping" w:clear="all"/>
      </w:r>
      <w:r w:rsidR="00896270" w:rsidRPr="00AB6424">
        <w:rPr>
          <w:rFonts w:ascii="Times New Roman" w:hAnsi="Times New Roman" w:cs="Times New Roman"/>
          <w:b/>
          <w:sz w:val="28"/>
          <w:szCs w:val="28"/>
        </w:rPr>
        <w:t xml:space="preserve"> </w:t>
      </w:r>
      <w:r w:rsidR="00896270" w:rsidRPr="00AB6424">
        <w:rPr>
          <w:rFonts w:ascii="Times New Roman" w:hAnsi="Times New Roman" w:cs="Times New Roman"/>
          <w:sz w:val="28"/>
          <w:szCs w:val="28"/>
        </w:rPr>
        <w:t xml:space="preserve"> </w:t>
      </w:r>
      <w:r w:rsidR="00896270" w:rsidRPr="00AB6424">
        <w:rPr>
          <w:rFonts w:ascii="Times New Roman" w:hAnsi="Times New Roman" w:cs="Times New Roman"/>
          <w:b/>
          <w:sz w:val="28"/>
          <w:szCs w:val="28"/>
        </w:rPr>
        <w:t xml:space="preserve">Результаты  обследования по составляющим  психологической готовности  сведены </w:t>
      </w:r>
      <w:proofErr w:type="gramStart"/>
      <w:r w:rsidR="00896270" w:rsidRPr="00AB6424">
        <w:rPr>
          <w:rFonts w:ascii="Times New Roman" w:hAnsi="Times New Roman" w:cs="Times New Roman"/>
          <w:b/>
          <w:sz w:val="28"/>
          <w:szCs w:val="28"/>
        </w:rPr>
        <w:t>в</w:t>
      </w:r>
      <w:proofErr w:type="gramEnd"/>
    </w:p>
    <w:p w:rsidR="00896270" w:rsidRPr="00AB6424" w:rsidRDefault="00896270" w:rsidP="006F39A9">
      <w:pPr>
        <w:spacing w:after="0"/>
        <w:ind w:right="709"/>
        <w:rPr>
          <w:rFonts w:ascii="Times New Roman" w:hAnsi="Times New Roman" w:cs="Times New Roman"/>
          <w:b/>
          <w:sz w:val="28"/>
          <w:szCs w:val="28"/>
        </w:rPr>
      </w:pPr>
      <w:r w:rsidRPr="00AB6424">
        <w:rPr>
          <w:rFonts w:ascii="Times New Roman" w:hAnsi="Times New Roman" w:cs="Times New Roman"/>
          <w:b/>
          <w:sz w:val="28"/>
          <w:szCs w:val="28"/>
        </w:rPr>
        <w:t xml:space="preserve"> таблицу 1</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0"/>
        <w:gridCol w:w="1417"/>
        <w:gridCol w:w="2126"/>
        <w:gridCol w:w="1985"/>
        <w:gridCol w:w="2126"/>
        <w:gridCol w:w="2268"/>
        <w:gridCol w:w="1559"/>
      </w:tblGrid>
      <w:tr w:rsidR="00896270" w:rsidRPr="00AB6424" w:rsidTr="006F39A9">
        <w:tc>
          <w:tcPr>
            <w:tcW w:w="3337" w:type="dxa"/>
            <w:gridSpan w:val="2"/>
          </w:tcPr>
          <w:p w:rsidR="00896270" w:rsidRPr="00AB6424" w:rsidRDefault="00896270" w:rsidP="006F39A9">
            <w:pPr>
              <w:ind w:right="709"/>
              <w:jc w:val="center"/>
              <w:rPr>
                <w:rFonts w:ascii="Times New Roman" w:hAnsi="Times New Roman" w:cs="Times New Roman"/>
                <w:b/>
                <w:i/>
                <w:sz w:val="28"/>
                <w:szCs w:val="28"/>
              </w:rPr>
            </w:pPr>
            <w:r w:rsidRPr="00AB6424">
              <w:rPr>
                <w:rFonts w:ascii="Times New Roman" w:hAnsi="Times New Roman" w:cs="Times New Roman"/>
                <w:b/>
                <w:i/>
                <w:sz w:val="28"/>
                <w:szCs w:val="28"/>
              </w:rPr>
              <w:t>Уровень</w:t>
            </w:r>
          </w:p>
          <w:p w:rsidR="00896270" w:rsidRPr="00AB6424" w:rsidRDefault="00896270" w:rsidP="00B639D0">
            <w:pPr>
              <w:ind w:right="709"/>
              <w:rPr>
                <w:rFonts w:ascii="Times New Roman" w:hAnsi="Times New Roman" w:cs="Times New Roman"/>
                <w:b/>
                <w:i/>
                <w:sz w:val="28"/>
                <w:szCs w:val="28"/>
              </w:rPr>
            </w:pPr>
          </w:p>
        </w:tc>
        <w:tc>
          <w:tcPr>
            <w:tcW w:w="2126" w:type="dxa"/>
          </w:tcPr>
          <w:p w:rsidR="006F39A9" w:rsidRPr="00AB6424" w:rsidRDefault="00896270" w:rsidP="006F39A9">
            <w:pPr>
              <w:spacing w:after="0"/>
              <w:ind w:right="-108"/>
              <w:rPr>
                <w:rFonts w:ascii="Times New Roman" w:hAnsi="Times New Roman" w:cs="Times New Roman"/>
                <w:b/>
                <w:i/>
                <w:sz w:val="28"/>
                <w:szCs w:val="28"/>
              </w:rPr>
            </w:pPr>
            <w:r w:rsidRPr="00AB6424">
              <w:rPr>
                <w:rFonts w:ascii="Times New Roman" w:hAnsi="Times New Roman" w:cs="Times New Roman"/>
                <w:b/>
                <w:i/>
                <w:sz w:val="28"/>
                <w:szCs w:val="28"/>
              </w:rPr>
              <w:t>Личностно</w:t>
            </w:r>
            <w:r w:rsidR="006F39A9" w:rsidRPr="00AB6424">
              <w:rPr>
                <w:rFonts w:ascii="Times New Roman" w:hAnsi="Times New Roman" w:cs="Times New Roman"/>
                <w:b/>
                <w:i/>
                <w:sz w:val="28"/>
                <w:szCs w:val="28"/>
              </w:rPr>
              <w:t xml:space="preserve"> </w:t>
            </w:r>
            <w:proofErr w:type="gramStart"/>
            <w:r w:rsidR="006F39A9" w:rsidRPr="00AB6424">
              <w:rPr>
                <w:rFonts w:ascii="Times New Roman" w:hAnsi="Times New Roman" w:cs="Times New Roman"/>
                <w:b/>
                <w:i/>
                <w:sz w:val="28"/>
                <w:szCs w:val="28"/>
              </w:rPr>
              <w:t>–</w:t>
            </w:r>
            <w:proofErr w:type="spellStart"/>
            <w:r w:rsidRPr="00AB6424">
              <w:rPr>
                <w:rFonts w:ascii="Times New Roman" w:hAnsi="Times New Roman" w:cs="Times New Roman"/>
                <w:b/>
                <w:i/>
                <w:sz w:val="28"/>
                <w:szCs w:val="28"/>
              </w:rPr>
              <w:t>м</w:t>
            </w:r>
            <w:proofErr w:type="gramEnd"/>
            <w:r w:rsidRPr="00AB6424">
              <w:rPr>
                <w:rFonts w:ascii="Times New Roman" w:hAnsi="Times New Roman" w:cs="Times New Roman"/>
                <w:b/>
                <w:i/>
                <w:sz w:val="28"/>
                <w:szCs w:val="28"/>
              </w:rPr>
              <w:t>отив</w:t>
            </w:r>
            <w:r w:rsidR="006F39A9" w:rsidRPr="00AB6424">
              <w:rPr>
                <w:rFonts w:ascii="Times New Roman" w:hAnsi="Times New Roman" w:cs="Times New Roman"/>
                <w:b/>
                <w:i/>
                <w:sz w:val="28"/>
                <w:szCs w:val="28"/>
              </w:rPr>
              <w:t>ацион</w:t>
            </w:r>
            <w:proofErr w:type="spellEnd"/>
            <w:r w:rsidR="006F39A9" w:rsidRPr="00AB6424">
              <w:rPr>
                <w:rFonts w:ascii="Times New Roman" w:hAnsi="Times New Roman" w:cs="Times New Roman"/>
                <w:b/>
                <w:i/>
                <w:sz w:val="28"/>
                <w:szCs w:val="28"/>
              </w:rPr>
              <w:t>.</w:t>
            </w:r>
          </w:p>
          <w:p w:rsidR="00896270" w:rsidRPr="00AB6424" w:rsidRDefault="006F39A9" w:rsidP="006F39A9">
            <w:pPr>
              <w:spacing w:after="0"/>
              <w:ind w:right="-108"/>
              <w:rPr>
                <w:rFonts w:ascii="Times New Roman" w:hAnsi="Times New Roman" w:cs="Times New Roman"/>
                <w:b/>
                <w:i/>
                <w:sz w:val="28"/>
                <w:szCs w:val="28"/>
              </w:rPr>
            </w:pPr>
            <w:r w:rsidRPr="00AB6424">
              <w:rPr>
                <w:rFonts w:ascii="Times New Roman" w:hAnsi="Times New Roman" w:cs="Times New Roman"/>
                <w:b/>
                <w:i/>
                <w:sz w:val="28"/>
                <w:szCs w:val="28"/>
              </w:rPr>
              <w:t>г</w:t>
            </w:r>
            <w:r w:rsidR="00896270" w:rsidRPr="00AB6424">
              <w:rPr>
                <w:rFonts w:ascii="Times New Roman" w:hAnsi="Times New Roman" w:cs="Times New Roman"/>
                <w:b/>
                <w:i/>
                <w:sz w:val="28"/>
                <w:szCs w:val="28"/>
              </w:rPr>
              <w:t>отовность</w:t>
            </w:r>
          </w:p>
        </w:tc>
        <w:tc>
          <w:tcPr>
            <w:tcW w:w="1985" w:type="dxa"/>
          </w:tcPr>
          <w:p w:rsidR="006F39A9" w:rsidRPr="00AB6424" w:rsidRDefault="00896270" w:rsidP="006F39A9">
            <w:pPr>
              <w:spacing w:after="0"/>
              <w:ind w:right="-108"/>
              <w:rPr>
                <w:rFonts w:ascii="Times New Roman" w:hAnsi="Times New Roman" w:cs="Times New Roman"/>
                <w:b/>
                <w:i/>
                <w:sz w:val="28"/>
                <w:szCs w:val="28"/>
              </w:rPr>
            </w:pPr>
            <w:proofErr w:type="spellStart"/>
            <w:r w:rsidRPr="00AB6424">
              <w:rPr>
                <w:rFonts w:ascii="Times New Roman" w:hAnsi="Times New Roman" w:cs="Times New Roman"/>
                <w:b/>
                <w:i/>
                <w:sz w:val="28"/>
                <w:szCs w:val="28"/>
              </w:rPr>
              <w:t>Интеллек</w:t>
            </w:r>
            <w:proofErr w:type="spellEnd"/>
            <w:r w:rsidR="006F39A9" w:rsidRPr="00AB6424">
              <w:rPr>
                <w:rFonts w:ascii="Times New Roman" w:hAnsi="Times New Roman" w:cs="Times New Roman"/>
                <w:b/>
                <w:i/>
                <w:sz w:val="28"/>
                <w:szCs w:val="28"/>
              </w:rPr>
              <w:t>.</w:t>
            </w:r>
          </w:p>
          <w:p w:rsidR="00896270" w:rsidRPr="00AB6424" w:rsidRDefault="00896270" w:rsidP="006F39A9">
            <w:pPr>
              <w:spacing w:after="0"/>
              <w:ind w:right="-108"/>
              <w:rPr>
                <w:rFonts w:ascii="Times New Roman" w:hAnsi="Times New Roman" w:cs="Times New Roman"/>
                <w:b/>
                <w:i/>
                <w:sz w:val="28"/>
                <w:szCs w:val="28"/>
              </w:rPr>
            </w:pPr>
            <w:r w:rsidRPr="00AB6424">
              <w:rPr>
                <w:rFonts w:ascii="Times New Roman" w:hAnsi="Times New Roman" w:cs="Times New Roman"/>
                <w:b/>
                <w:i/>
                <w:sz w:val="28"/>
                <w:szCs w:val="28"/>
              </w:rPr>
              <w:t>готовность</w:t>
            </w:r>
          </w:p>
        </w:tc>
        <w:tc>
          <w:tcPr>
            <w:tcW w:w="2126" w:type="dxa"/>
          </w:tcPr>
          <w:p w:rsidR="00896270" w:rsidRPr="00AB6424" w:rsidRDefault="00896270" w:rsidP="006F39A9">
            <w:pPr>
              <w:ind w:right="-108"/>
              <w:rPr>
                <w:rFonts w:ascii="Times New Roman" w:hAnsi="Times New Roman" w:cs="Times New Roman"/>
                <w:b/>
                <w:i/>
                <w:sz w:val="28"/>
                <w:szCs w:val="28"/>
              </w:rPr>
            </w:pPr>
            <w:r w:rsidRPr="00AB6424">
              <w:rPr>
                <w:rFonts w:ascii="Times New Roman" w:hAnsi="Times New Roman" w:cs="Times New Roman"/>
                <w:b/>
                <w:i/>
                <w:sz w:val="28"/>
                <w:szCs w:val="28"/>
              </w:rPr>
              <w:t>Волевая готовнос</w:t>
            </w:r>
            <w:r w:rsidR="006F39A9" w:rsidRPr="00AB6424">
              <w:rPr>
                <w:rFonts w:ascii="Times New Roman" w:hAnsi="Times New Roman" w:cs="Times New Roman"/>
                <w:b/>
                <w:i/>
                <w:sz w:val="28"/>
                <w:szCs w:val="28"/>
              </w:rPr>
              <w:t>ть</w:t>
            </w:r>
          </w:p>
        </w:tc>
        <w:tc>
          <w:tcPr>
            <w:tcW w:w="2268" w:type="dxa"/>
          </w:tcPr>
          <w:p w:rsidR="00896270" w:rsidRPr="00AB6424" w:rsidRDefault="00896270" w:rsidP="006F39A9">
            <w:pPr>
              <w:ind w:right="-108"/>
              <w:rPr>
                <w:rFonts w:ascii="Times New Roman" w:hAnsi="Times New Roman" w:cs="Times New Roman"/>
                <w:b/>
                <w:i/>
                <w:sz w:val="28"/>
                <w:szCs w:val="28"/>
              </w:rPr>
            </w:pPr>
            <w:proofErr w:type="spellStart"/>
            <w:r w:rsidRPr="00AB6424">
              <w:rPr>
                <w:rFonts w:ascii="Times New Roman" w:hAnsi="Times New Roman" w:cs="Times New Roman"/>
                <w:b/>
                <w:i/>
                <w:sz w:val="28"/>
                <w:szCs w:val="28"/>
              </w:rPr>
              <w:t>Функцион</w:t>
            </w:r>
            <w:proofErr w:type="spellEnd"/>
            <w:r w:rsidR="006F39A9" w:rsidRPr="00AB6424">
              <w:rPr>
                <w:rFonts w:ascii="Times New Roman" w:hAnsi="Times New Roman" w:cs="Times New Roman"/>
                <w:b/>
                <w:i/>
                <w:sz w:val="28"/>
                <w:szCs w:val="28"/>
              </w:rPr>
              <w:t>.</w:t>
            </w:r>
            <w:r w:rsidRPr="00AB6424">
              <w:rPr>
                <w:rFonts w:ascii="Times New Roman" w:hAnsi="Times New Roman" w:cs="Times New Roman"/>
                <w:b/>
                <w:i/>
                <w:sz w:val="28"/>
                <w:szCs w:val="28"/>
              </w:rPr>
              <w:t xml:space="preserve"> готовнос</w:t>
            </w:r>
            <w:r w:rsidR="006F39A9" w:rsidRPr="00AB6424">
              <w:rPr>
                <w:rFonts w:ascii="Times New Roman" w:hAnsi="Times New Roman" w:cs="Times New Roman"/>
                <w:b/>
                <w:i/>
                <w:sz w:val="28"/>
                <w:szCs w:val="28"/>
              </w:rPr>
              <w:t>т</w:t>
            </w:r>
            <w:r w:rsidRPr="00AB6424">
              <w:rPr>
                <w:rFonts w:ascii="Times New Roman" w:hAnsi="Times New Roman" w:cs="Times New Roman"/>
                <w:b/>
                <w:i/>
                <w:sz w:val="28"/>
                <w:szCs w:val="28"/>
              </w:rPr>
              <w:t>ь</w:t>
            </w:r>
          </w:p>
        </w:tc>
        <w:tc>
          <w:tcPr>
            <w:tcW w:w="1559"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итог</w:t>
            </w:r>
          </w:p>
        </w:tc>
      </w:tr>
      <w:tr w:rsidR="00896270" w:rsidRPr="00AB6424" w:rsidTr="006F39A9">
        <w:tc>
          <w:tcPr>
            <w:tcW w:w="1920"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высокий</w:t>
            </w:r>
          </w:p>
        </w:tc>
        <w:tc>
          <w:tcPr>
            <w:tcW w:w="1417" w:type="dxa"/>
          </w:tcPr>
          <w:p w:rsidR="00896270" w:rsidRPr="00AB6424" w:rsidRDefault="00896270" w:rsidP="006F39A9">
            <w:pPr>
              <w:spacing w:after="0"/>
              <w:ind w:left="-108" w:right="-108"/>
              <w:rPr>
                <w:rFonts w:ascii="Times New Roman" w:hAnsi="Times New Roman" w:cs="Times New Roman"/>
                <w:b/>
                <w:i/>
                <w:sz w:val="28"/>
                <w:szCs w:val="28"/>
              </w:rPr>
            </w:pPr>
            <w:r w:rsidRPr="00AB6424">
              <w:rPr>
                <w:rFonts w:ascii="Times New Roman" w:hAnsi="Times New Roman" w:cs="Times New Roman"/>
                <w:b/>
                <w:i/>
                <w:sz w:val="28"/>
                <w:szCs w:val="28"/>
              </w:rPr>
              <w:t>Кол</w:t>
            </w:r>
            <w:r w:rsidR="006F39A9" w:rsidRPr="00AB6424">
              <w:rPr>
                <w:rFonts w:ascii="Times New Roman" w:hAnsi="Times New Roman" w:cs="Times New Roman"/>
                <w:b/>
                <w:i/>
                <w:sz w:val="28"/>
                <w:szCs w:val="28"/>
              </w:rPr>
              <w:t>-во</w:t>
            </w:r>
          </w:p>
          <w:p w:rsidR="00896270" w:rsidRPr="00AB6424" w:rsidRDefault="006F39A9" w:rsidP="006F39A9">
            <w:pPr>
              <w:spacing w:after="0"/>
              <w:ind w:right="-108"/>
              <w:rPr>
                <w:rFonts w:ascii="Times New Roman" w:hAnsi="Times New Roman" w:cs="Times New Roman"/>
                <w:b/>
                <w:i/>
                <w:sz w:val="28"/>
                <w:szCs w:val="28"/>
              </w:rPr>
            </w:pPr>
            <w:r w:rsidRPr="00AB6424">
              <w:rPr>
                <w:rFonts w:ascii="Times New Roman" w:hAnsi="Times New Roman" w:cs="Times New Roman"/>
                <w:b/>
                <w:i/>
                <w:sz w:val="28"/>
                <w:szCs w:val="28"/>
              </w:rPr>
              <w:t>д</w:t>
            </w:r>
            <w:r w:rsidR="00896270" w:rsidRPr="00AB6424">
              <w:rPr>
                <w:rFonts w:ascii="Times New Roman" w:hAnsi="Times New Roman" w:cs="Times New Roman"/>
                <w:b/>
                <w:i/>
                <w:sz w:val="28"/>
                <w:szCs w:val="28"/>
              </w:rPr>
              <w:t>етей</w:t>
            </w:r>
          </w:p>
        </w:tc>
        <w:tc>
          <w:tcPr>
            <w:tcW w:w="212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29</w:t>
            </w:r>
          </w:p>
        </w:tc>
        <w:tc>
          <w:tcPr>
            <w:tcW w:w="198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22</w:t>
            </w:r>
          </w:p>
        </w:tc>
        <w:tc>
          <w:tcPr>
            <w:tcW w:w="212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15</w:t>
            </w:r>
          </w:p>
        </w:tc>
        <w:tc>
          <w:tcPr>
            <w:tcW w:w="2268"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13</w:t>
            </w:r>
          </w:p>
        </w:tc>
        <w:tc>
          <w:tcPr>
            <w:tcW w:w="1559"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15</w:t>
            </w:r>
          </w:p>
        </w:tc>
      </w:tr>
      <w:tr w:rsidR="00896270" w:rsidRPr="00AB6424" w:rsidTr="006F39A9">
        <w:tc>
          <w:tcPr>
            <w:tcW w:w="1920" w:type="dxa"/>
          </w:tcPr>
          <w:p w:rsidR="00896270" w:rsidRPr="00AB6424" w:rsidRDefault="00896270" w:rsidP="00B639D0">
            <w:pPr>
              <w:ind w:right="709"/>
              <w:rPr>
                <w:rFonts w:ascii="Times New Roman" w:hAnsi="Times New Roman" w:cs="Times New Roman"/>
                <w:b/>
                <w:i/>
                <w:sz w:val="28"/>
                <w:szCs w:val="28"/>
              </w:rPr>
            </w:pPr>
          </w:p>
        </w:tc>
        <w:tc>
          <w:tcPr>
            <w:tcW w:w="1417"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w:t>
            </w:r>
          </w:p>
        </w:tc>
        <w:tc>
          <w:tcPr>
            <w:tcW w:w="212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55%</w:t>
            </w:r>
          </w:p>
        </w:tc>
        <w:tc>
          <w:tcPr>
            <w:tcW w:w="198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41%</w:t>
            </w:r>
          </w:p>
        </w:tc>
        <w:tc>
          <w:tcPr>
            <w:tcW w:w="212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28%</w:t>
            </w:r>
          </w:p>
        </w:tc>
        <w:tc>
          <w:tcPr>
            <w:tcW w:w="2268"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25%</w:t>
            </w:r>
          </w:p>
          <w:p w:rsidR="00896270" w:rsidRPr="00AB6424" w:rsidRDefault="00896270" w:rsidP="00B639D0">
            <w:pPr>
              <w:ind w:right="709"/>
              <w:jc w:val="center"/>
              <w:rPr>
                <w:rFonts w:ascii="Times New Roman" w:hAnsi="Times New Roman" w:cs="Times New Roman"/>
                <w:b/>
                <w:sz w:val="28"/>
                <w:szCs w:val="28"/>
              </w:rPr>
            </w:pPr>
          </w:p>
        </w:tc>
        <w:tc>
          <w:tcPr>
            <w:tcW w:w="1559"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28%</w:t>
            </w:r>
          </w:p>
        </w:tc>
      </w:tr>
      <w:tr w:rsidR="00896270" w:rsidRPr="00AB6424" w:rsidTr="006F39A9">
        <w:tc>
          <w:tcPr>
            <w:tcW w:w="1920"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средний</w:t>
            </w:r>
          </w:p>
        </w:tc>
        <w:tc>
          <w:tcPr>
            <w:tcW w:w="1417" w:type="dxa"/>
          </w:tcPr>
          <w:p w:rsidR="00896270" w:rsidRPr="00AB6424" w:rsidRDefault="00896270" w:rsidP="006F39A9">
            <w:pPr>
              <w:spacing w:after="0"/>
              <w:ind w:left="-108" w:right="-108"/>
              <w:rPr>
                <w:rFonts w:ascii="Times New Roman" w:hAnsi="Times New Roman" w:cs="Times New Roman"/>
                <w:b/>
                <w:i/>
                <w:sz w:val="28"/>
                <w:szCs w:val="28"/>
              </w:rPr>
            </w:pPr>
            <w:r w:rsidRPr="00AB6424">
              <w:rPr>
                <w:rFonts w:ascii="Times New Roman" w:hAnsi="Times New Roman" w:cs="Times New Roman"/>
                <w:b/>
                <w:i/>
                <w:sz w:val="28"/>
                <w:szCs w:val="28"/>
              </w:rPr>
              <w:t>Кол</w:t>
            </w:r>
            <w:r w:rsidR="006F39A9" w:rsidRPr="00AB6424">
              <w:rPr>
                <w:rFonts w:ascii="Times New Roman" w:hAnsi="Times New Roman" w:cs="Times New Roman"/>
                <w:b/>
                <w:i/>
                <w:sz w:val="28"/>
                <w:szCs w:val="28"/>
              </w:rPr>
              <w:t>-во</w:t>
            </w:r>
          </w:p>
          <w:p w:rsidR="00896270" w:rsidRPr="00AB6424" w:rsidRDefault="006F39A9" w:rsidP="006F39A9">
            <w:pPr>
              <w:spacing w:after="0"/>
              <w:ind w:left="-108" w:right="-108"/>
              <w:rPr>
                <w:rFonts w:ascii="Times New Roman" w:hAnsi="Times New Roman" w:cs="Times New Roman"/>
                <w:b/>
                <w:i/>
                <w:sz w:val="28"/>
                <w:szCs w:val="28"/>
              </w:rPr>
            </w:pPr>
            <w:r w:rsidRPr="00AB6424">
              <w:rPr>
                <w:rFonts w:ascii="Times New Roman" w:hAnsi="Times New Roman" w:cs="Times New Roman"/>
                <w:b/>
                <w:i/>
                <w:sz w:val="28"/>
                <w:szCs w:val="28"/>
              </w:rPr>
              <w:t>д</w:t>
            </w:r>
            <w:r w:rsidR="00896270" w:rsidRPr="00AB6424">
              <w:rPr>
                <w:rFonts w:ascii="Times New Roman" w:hAnsi="Times New Roman" w:cs="Times New Roman"/>
                <w:b/>
                <w:i/>
                <w:sz w:val="28"/>
                <w:szCs w:val="28"/>
              </w:rPr>
              <w:t>етей</w:t>
            </w:r>
          </w:p>
        </w:tc>
        <w:tc>
          <w:tcPr>
            <w:tcW w:w="212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24</w:t>
            </w:r>
          </w:p>
        </w:tc>
        <w:tc>
          <w:tcPr>
            <w:tcW w:w="198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30</w:t>
            </w:r>
          </w:p>
        </w:tc>
        <w:tc>
          <w:tcPr>
            <w:tcW w:w="212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37</w:t>
            </w:r>
          </w:p>
        </w:tc>
        <w:tc>
          <w:tcPr>
            <w:tcW w:w="2268"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40</w:t>
            </w:r>
          </w:p>
        </w:tc>
        <w:tc>
          <w:tcPr>
            <w:tcW w:w="1559"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37</w:t>
            </w:r>
          </w:p>
        </w:tc>
      </w:tr>
      <w:tr w:rsidR="00896270" w:rsidRPr="00AB6424" w:rsidTr="006F39A9">
        <w:tc>
          <w:tcPr>
            <w:tcW w:w="1920" w:type="dxa"/>
          </w:tcPr>
          <w:p w:rsidR="00896270" w:rsidRPr="00AB6424" w:rsidRDefault="00896270" w:rsidP="00B639D0">
            <w:pPr>
              <w:ind w:right="709"/>
              <w:rPr>
                <w:rFonts w:ascii="Times New Roman" w:hAnsi="Times New Roman" w:cs="Times New Roman"/>
                <w:b/>
                <w:i/>
                <w:sz w:val="28"/>
                <w:szCs w:val="28"/>
              </w:rPr>
            </w:pPr>
          </w:p>
        </w:tc>
        <w:tc>
          <w:tcPr>
            <w:tcW w:w="1417"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w:t>
            </w:r>
          </w:p>
        </w:tc>
        <w:tc>
          <w:tcPr>
            <w:tcW w:w="212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45%</w:t>
            </w:r>
          </w:p>
        </w:tc>
        <w:tc>
          <w:tcPr>
            <w:tcW w:w="198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57%</w:t>
            </w:r>
          </w:p>
        </w:tc>
        <w:tc>
          <w:tcPr>
            <w:tcW w:w="212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70%</w:t>
            </w:r>
          </w:p>
        </w:tc>
        <w:tc>
          <w:tcPr>
            <w:tcW w:w="2268"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75%</w:t>
            </w:r>
          </w:p>
          <w:p w:rsidR="00896270" w:rsidRPr="00AB6424" w:rsidRDefault="00896270" w:rsidP="00B639D0">
            <w:pPr>
              <w:ind w:right="709"/>
              <w:jc w:val="center"/>
              <w:rPr>
                <w:rFonts w:ascii="Times New Roman" w:hAnsi="Times New Roman" w:cs="Times New Roman"/>
                <w:b/>
                <w:sz w:val="28"/>
                <w:szCs w:val="28"/>
              </w:rPr>
            </w:pPr>
          </w:p>
        </w:tc>
        <w:tc>
          <w:tcPr>
            <w:tcW w:w="1559"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70%</w:t>
            </w:r>
          </w:p>
        </w:tc>
      </w:tr>
      <w:tr w:rsidR="00896270" w:rsidRPr="00AB6424" w:rsidTr="006F39A9">
        <w:tc>
          <w:tcPr>
            <w:tcW w:w="1920"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lastRenderedPageBreak/>
              <w:t>низкий</w:t>
            </w:r>
          </w:p>
        </w:tc>
        <w:tc>
          <w:tcPr>
            <w:tcW w:w="1417" w:type="dxa"/>
          </w:tcPr>
          <w:p w:rsidR="00896270" w:rsidRPr="00AB6424" w:rsidRDefault="00896270" w:rsidP="006F39A9">
            <w:pPr>
              <w:spacing w:after="0"/>
              <w:ind w:left="-108" w:right="-108"/>
              <w:rPr>
                <w:rFonts w:ascii="Times New Roman" w:hAnsi="Times New Roman" w:cs="Times New Roman"/>
                <w:b/>
                <w:i/>
                <w:sz w:val="28"/>
                <w:szCs w:val="28"/>
              </w:rPr>
            </w:pPr>
            <w:r w:rsidRPr="00AB6424">
              <w:rPr>
                <w:rFonts w:ascii="Times New Roman" w:hAnsi="Times New Roman" w:cs="Times New Roman"/>
                <w:b/>
                <w:i/>
                <w:sz w:val="28"/>
                <w:szCs w:val="28"/>
              </w:rPr>
              <w:t>Кол</w:t>
            </w:r>
            <w:r w:rsidR="006F39A9" w:rsidRPr="00AB6424">
              <w:rPr>
                <w:rFonts w:ascii="Times New Roman" w:hAnsi="Times New Roman" w:cs="Times New Roman"/>
                <w:b/>
                <w:i/>
                <w:sz w:val="28"/>
                <w:szCs w:val="28"/>
              </w:rPr>
              <w:t>-во</w:t>
            </w:r>
          </w:p>
          <w:p w:rsidR="00896270" w:rsidRPr="00AB6424" w:rsidRDefault="006F39A9" w:rsidP="006F39A9">
            <w:pPr>
              <w:spacing w:after="0"/>
              <w:ind w:right="-108"/>
              <w:rPr>
                <w:rFonts w:ascii="Times New Roman" w:hAnsi="Times New Roman" w:cs="Times New Roman"/>
                <w:b/>
                <w:i/>
                <w:sz w:val="28"/>
                <w:szCs w:val="28"/>
              </w:rPr>
            </w:pPr>
            <w:r w:rsidRPr="00AB6424">
              <w:rPr>
                <w:rFonts w:ascii="Times New Roman" w:hAnsi="Times New Roman" w:cs="Times New Roman"/>
                <w:b/>
                <w:i/>
                <w:sz w:val="28"/>
                <w:szCs w:val="28"/>
              </w:rPr>
              <w:t>д</w:t>
            </w:r>
            <w:r w:rsidR="00896270" w:rsidRPr="00AB6424">
              <w:rPr>
                <w:rFonts w:ascii="Times New Roman" w:hAnsi="Times New Roman" w:cs="Times New Roman"/>
                <w:b/>
                <w:i/>
                <w:sz w:val="28"/>
                <w:szCs w:val="28"/>
              </w:rPr>
              <w:t>етей</w:t>
            </w:r>
          </w:p>
        </w:tc>
        <w:tc>
          <w:tcPr>
            <w:tcW w:w="212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c>
          <w:tcPr>
            <w:tcW w:w="198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c>
          <w:tcPr>
            <w:tcW w:w="212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c>
          <w:tcPr>
            <w:tcW w:w="2268"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c>
          <w:tcPr>
            <w:tcW w:w="1559"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r>
      <w:tr w:rsidR="00896270" w:rsidRPr="00AB6424" w:rsidTr="006F39A9">
        <w:tc>
          <w:tcPr>
            <w:tcW w:w="1920" w:type="dxa"/>
          </w:tcPr>
          <w:p w:rsidR="00896270" w:rsidRPr="00AB6424" w:rsidRDefault="00896270" w:rsidP="00B639D0">
            <w:pPr>
              <w:ind w:right="709"/>
              <w:rPr>
                <w:rFonts w:ascii="Times New Roman" w:hAnsi="Times New Roman" w:cs="Times New Roman"/>
                <w:b/>
                <w:i/>
                <w:sz w:val="28"/>
                <w:szCs w:val="28"/>
              </w:rPr>
            </w:pPr>
          </w:p>
        </w:tc>
        <w:tc>
          <w:tcPr>
            <w:tcW w:w="1417"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w:t>
            </w:r>
          </w:p>
        </w:tc>
        <w:tc>
          <w:tcPr>
            <w:tcW w:w="2126" w:type="dxa"/>
          </w:tcPr>
          <w:p w:rsidR="00896270" w:rsidRPr="00AB6424" w:rsidRDefault="00896270" w:rsidP="00B639D0">
            <w:pPr>
              <w:ind w:right="709"/>
              <w:jc w:val="center"/>
              <w:rPr>
                <w:rFonts w:ascii="Times New Roman" w:hAnsi="Times New Roman" w:cs="Times New Roman"/>
                <w:b/>
                <w:sz w:val="28"/>
                <w:szCs w:val="28"/>
              </w:rPr>
            </w:pPr>
          </w:p>
        </w:tc>
        <w:tc>
          <w:tcPr>
            <w:tcW w:w="198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c>
          <w:tcPr>
            <w:tcW w:w="2126"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c>
          <w:tcPr>
            <w:tcW w:w="2268" w:type="dxa"/>
          </w:tcPr>
          <w:p w:rsidR="00896270" w:rsidRPr="00AB6424" w:rsidRDefault="00896270" w:rsidP="00B639D0">
            <w:pPr>
              <w:ind w:right="709"/>
              <w:jc w:val="center"/>
              <w:rPr>
                <w:rFonts w:ascii="Times New Roman" w:hAnsi="Times New Roman" w:cs="Times New Roman"/>
                <w:b/>
                <w:sz w:val="28"/>
                <w:szCs w:val="28"/>
              </w:rPr>
            </w:pPr>
          </w:p>
        </w:tc>
        <w:tc>
          <w:tcPr>
            <w:tcW w:w="1559"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p w:rsidR="00896270" w:rsidRPr="00AB6424" w:rsidRDefault="00896270" w:rsidP="00B639D0">
            <w:pPr>
              <w:ind w:right="709"/>
              <w:jc w:val="center"/>
              <w:rPr>
                <w:rFonts w:ascii="Times New Roman" w:hAnsi="Times New Roman" w:cs="Times New Roman"/>
                <w:b/>
                <w:sz w:val="28"/>
                <w:szCs w:val="28"/>
              </w:rPr>
            </w:pPr>
          </w:p>
        </w:tc>
      </w:tr>
      <w:tr w:rsidR="00896270" w:rsidRPr="00AB6424" w:rsidTr="006F39A9">
        <w:tc>
          <w:tcPr>
            <w:tcW w:w="1920"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Общее кол-во детей</w:t>
            </w:r>
          </w:p>
        </w:tc>
        <w:tc>
          <w:tcPr>
            <w:tcW w:w="1417" w:type="dxa"/>
          </w:tcPr>
          <w:p w:rsidR="00896270" w:rsidRPr="00AB6424" w:rsidRDefault="00896270" w:rsidP="00B639D0">
            <w:pPr>
              <w:ind w:right="709"/>
              <w:rPr>
                <w:rFonts w:ascii="Times New Roman" w:hAnsi="Times New Roman" w:cs="Times New Roman"/>
                <w:b/>
                <w:i/>
                <w:sz w:val="28"/>
                <w:szCs w:val="28"/>
              </w:rPr>
            </w:pPr>
          </w:p>
        </w:tc>
        <w:tc>
          <w:tcPr>
            <w:tcW w:w="2126" w:type="dxa"/>
          </w:tcPr>
          <w:p w:rsidR="00896270" w:rsidRPr="00AB6424" w:rsidRDefault="00896270" w:rsidP="00B639D0">
            <w:pPr>
              <w:ind w:right="709"/>
              <w:jc w:val="center"/>
              <w:rPr>
                <w:rFonts w:ascii="Times New Roman" w:hAnsi="Times New Roman" w:cs="Times New Roman"/>
                <w:b/>
                <w:sz w:val="28"/>
                <w:szCs w:val="28"/>
              </w:rPr>
            </w:pPr>
          </w:p>
        </w:tc>
        <w:tc>
          <w:tcPr>
            <w:tcW w:w="1985" w:type="dxa"/>
          </w:tcPr>
          <w:p w:rsidR="00896270" w:rsidRPr="00AB6424" w:rsidRDefault="00896270" w:rsidP="00B639D0">
            <w:pPr>
              <w:ind w:right="709"/>
              <w:jc w:val="center"/>
              <w:rPr>
                <w:rFonts w:ascii="Times New Roman" w:hAnsi="Times New Roman" w:cs="Times New Roman"/>
                <w:b/>
                <w:sz w:val="28"/>
                <w:szCs w:val="28"/>
              </w:rPr>
            </w:pPr>
          </w:p>
        </w:tc>
        <w:tc>
          <w:tcPr>
            <w:tcW w:w="2126" w:type="dxa"/>
          </w:tcPr>
          <w:p w:rsidR="00896270" w:rsidRPr="00AB6424" w:rsidRDefault="00896270" w:rsidP="00B639D0">
            <w:pPr>
              <w:ind w:right="709"/>
              <w:jc w:val="center"/>
              <w:rPr>
                <w:rFonts w:ascii="Times New Roman" w:hAnsi="Times New Roman" w:cs="Times New Roman"/>
                <w:b/>
                <w:sz w:val="28"/>
                <w:szCs w:val="28"/>
              </w:rPr>
            </w:pPr>
          </w:p>
        </w:tc>
        <w:tc>
          <w:tcPr>
            <w:tcW w:w="2268" w:type="dxa"/>
          </w:tcPr>
          <w:p w:rsidR="00896270" w:rsidRPr="00AB6424" w:rsidRDefault="00896270" w:rsidP="00B639D0">
            <w:pPr>
              <w:ind w:right="709"/>
              <w:jc w:val="center"/>
              <w:rPr>
                <w:rFonts w:ascii="Times New Roman" w:hAnsi="Times New Roman" w:cs="Times New Roman"/>
                <w:b/>
                <w:sz w:val="28"/>
                <w:szCs w:val="28"/>
              </w:rPr>
            </w:pPr>
          </w:p>
        </w:tc>
        <w:tc>
          <w:tcPr>
            <w:tcW w:w="1559"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53</w:t>
            </w:r>
          </w:p>
        </w:tc>
      </w:tr>
    </w:tbl>
    <w:p w:rsidR="006F39A9" w:rsidRPr="00AB6424" w:rsidRDefault="006F39A9" w:rsidP="00B639D0">
      <w:pPr>
        <w:spacing w:after="0"/>
        <w:ind w:right="709"/>
        <w:outlineLvl w:val="0"/>
        <w:rPr>
          <w:rFonts w:ascii="Times New Roman" w:hAnsi="Times New Roman" w:cs="Times New Roman"/>
          <w:b/>
          <w:sz w:val="28"/>
          <w:szCs w:val="28"/>
        </w:rPr>
      </w:pPr>
    </w:p>
    <w:p w:rsidR="00896270" w:rsidRPr="00AB6424" w:rsidRDefault="00896270" w:rsidP="00B639D0">
      <w:pPr>
        <w:spacing w:after="0"/>
        <w:ind w:right="709"/>
        <w:outlineLvl w:val="0"/>
        <w:rPr>
          <w:rFonts w:ascii="Times New Roman" w:hAnsi="Times New Roman" w:cs="Times New Roman"/>
          <w:b/>
          <w:sz w:val="28"/>
          <w:szCs w:val="28"/>
        </w:rPr>
      </w:pPr>
      <w:r w:rsidRPr="00AB6424">
        <w:rPr>
          <w:rFonts w:ascii="Times New Roman" w:hAnsi="Times New Roman" w:cs="Times New Roman"/>
          <w:b/>
          <w:sz w:val="28"/>
          <w:szCs w:val="28"/>
        </w:rPr>
        <w:t>Результаты обследования</w:t>
      </w:r>
      <w:r w:rsidR="00417B10" w:rsidRPr="00AB6424">
        <w:rPr>
          <w:rFonts w:ascii="Times New Roman" w:hAnsi="Times New Roman" w:cs="Times New Roman"/>
          <w:b/>
          <w:sz w:val="28"/>
          <w:szCs w:val="28"/>
        </w:rPr>
        <w:t xml:space="preserve"> </w:t>
      </w:r>
      <w:r w:rsidRPr="00AB6424">
        <w:rPr>
          <w:rFonts w:ascii="Times New Roman" w:hAnsi="Times New Roman" w:cs="Times New Roman"/>
          <w:b/>
          <w:sz w:val="28"/>
          <w:szCs w:val="28"/>
        </w:rPr>
        <w:t xml:space="preserve">по уровням готовности  по группам внесены </w:t>
      </w:r>
      <w:proofErr w:type="gramStart"/>
      <w:r w:rsidRPr="00AB6424">
        <w:rPr>
          <w:rFonts w:ascii="Times New Roman" w:hAnsi="Times New Roman" w:cs="Times New Roman"/>
          <w:b/>
          <w:sz w:val="28"/>
          <w:szCs w:val="28"/>
        </w:rPr>
        <w:t>в</w:t>
      </w:r>
      <w:proofErr w:type="gramEnd"/>
    </w:p>
    <w:p w:rsidR="00896270" w:rsidRPr="00AB6424" w:rsidRDefault="00896270" w:rsidP="00B639D0">
      <w:pPr>
        <w:spacing w:after="0"/>
        <w:ind w:right="709"/>
        <w:rPr>
          <w:rFonts w:ascii="Times New Roman" w:hAnsi="Times New Roman" w:cs="Times New Roman"/>
          <w:b/>
          <w:sz w:val="28"/>
          <w:szCs w:val="28"/>
        </w:rPr>
      </w:pPr>
      <w:r w:rsidRPr="00AB6424">
        <w:rPr>
          <w:rFonts w:ascii="Times New Roman" w:hAnsi="Times New Roman" w:cs="Times New Roman"/>
          <w:b/>
          <w:sz w:val="28"/>
          <w:szCs w:val="28"/>
        </w:rPr>
        <w:t>таблицу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2787"/>
        <w:gridCol w:w="2445"/>
        <w:gridCol w:w="2445"/>
        <w:gridCol w:w="2445"/>
      </w:tblGrid>
      <w:tr w:rsidR="00896270" w:rsidRPr="00AB6424" w:rsidTr="00417B10">
        <w:tc>
          <w:tcPr>
            <w:tcW w:w="1914" w:type="dxa"/>
          </w:tcPr>
          <w:p w:rsidR="00896270" w:rsidRPr="00AB6424" w:rsidRDefault="00896270" w:rsidP="00B639D0">
            <w:pPr>
              <w:ind w:right="709"/>
              <w:rPr>
                <w:rFonts w:ascii="Times New Roman" w:hAnsi="Times New Roman" w:cs="Times New Roman"/>
                <w:sz w:val="28"/>
                <w:szCs w:val="28"/>
              </w:rPr>
            </w:pPr>
          </w:p>
          <w:p w:rsidR="00896270" w:rsidRPr="00AB6424" w:rsidRDefault="00896270" w:rsidP="00B639D0">
            <w:pPr>
              <w:ind w:right="709"/>
              <w:rPr>
                <w:rFonts w:ascii="Times New Roman" w:hAnsi="Times New Roman" w:cs="Times New Roman"/>
                <w:sz w:val="28"/>
                <w:szCs w:val="28"/>
              </w:rPr>
            </w:pPr>
          </w:p>
        </w:tc>
        <w:tc>
          <w:tcPr>
            <w:tcW w:w="2078" w:type="dxa"/>
          </w:tcPr>
          <w:p w:rsidR="00896270" w:rsidRPr="00AB6424" w:rsidRDefault="00896270" w:rsidP="008C0581">
            <w:pPr>
              <w:spacing w:after="0"/>
              <w:ind w:right="709"/>
              <w:rPr>
                <w:rFonts w:ascii="Times New Roman" w:hAnsi="Times New Roman" w:cs="Times New Roman"/>
                <w:b/>
                <w:i/>
                <w:sz w:val="28"/>
                <w:szCs w:val="28"/>
              </w:rPr>
            </w:pPr>
            <w:r w:rsidRPr="00AB6424">
              <w:rPr>
                <w:rFonts w:ascii="Times New Roman" w:hAnsi="Times New Roman" w:cs="Times New Roman"/>
                <w:b/>
                <w:i/>
                <w:sz w:val="28"/>
                <w:szCs w:val="28"/>
              </w:rPr>
              <w:t xml:space="preserve">Количество  </w:t>
            </w:r>
            <w:proofErr w:type="gramStart"/>
            <w:r w:rsidRPr="00AB6424">
              <w:rPr>
                <w:rFonts w:ascii="Times New Roman" w:hAnsi="Times New Roman" w:cs="Times New Roman"/>
                <w:b/>
                <w:i/>
                <w:sz w:val="28"/>
                <w:szCs w:val="28"/>
              </w:rPr>
              <w:t>обследованных</w:t>
            </w:r>
            <w:proofErr w:type="gramEnd"/>
          </w:p>
          <w:p w:rsidR="00896270" w:rsidRPr="00AB6424" w:rsidRDefault="00896270" w:rsidP="008C0581">
            <w:pPr>
              <w:spacing w:after="0"/>
              <w:ind w:right="709"/>
              <w:rPr>
                <w:rFonts w:ascii="Times New Roman" w:hAnsi="Times New Roman" w:cs="Times New Roman"/>
                <w:b/>
                <w:i/>
                <w:sz w:val="28"/>
                <w:szCs w:val="28"/>
              </w:rPr>
            </w:pPr>
            <w:r w:rsidRPr="00AB6424">
              <w:rPr>
                <w:rFonts w:ascii="Times New Roman" w:hAnsi="Times New Roman" w:cs="Times New Roman"/>
                <w:b/>
                <w:i/>
                <w:sz w:val="28"/>
                <w:szCs w:val="28"/>
              </w:rPr>
              <w:t>детей в группе</w:t>
            </w:r>
          </w:p>
        </w:tc>
        <w:tc>
          <w:tcPr>
            <w:tcW w:w="1914"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 xml:space="preserve">Высокий уровень готовности </w:t>
            </w:r>
          </w:p>
        </w:tc>
        <w:tc>
          <w:tcPr>
            <w:tcW w:w="1914"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Средний уровень готовности</w:t>
            </w:r>
          </w:p>
        </w:tc>
        <w:tc>
          <w:tcPr>
            <w:tcW w:w="1915" w:type="dxa"/>
          </w:tcPr>
          <w:p w:rsidR="00896270" w:rsidRPr="00AB6424" w:rsidRDefault="00896270" w:rsidP="008C0581">
            <w:pPr>
              <w:spacing w:after="0"/>
              <w:ind w:right="709"/>
              <w:rPr>
                <w:rFonts w:ascii="Times New Roman" w:hAnsi="Times New Roman" w:cs="Times New Roman"/>
                <w:b/>
                <w:i/>
                <w:sz w:val="28"/>
                <w:szCs w:val="28"/>
              </w:rPr>
            </w:pPr>
            <w:r w:rsidRPr="00AB6424">
              <w:rPr>
                <w:rFonts w:ascii="Times New Roman" w:hAnsi="Times New Roman" w:cs="Times New Roman"/>
                <w:b/>
                <w:i/>
                <w:sz w:val="28"/>
                <w:szCs w:val="28"/>
              </w:rPr>
              <w:t>Низкий</w:t>
            </w:r>
          </w:p>
          <w:p w:rsidR="00896270" w:rsidRPr="00AB6424" w:rsidRDefault="00896270" w:rsidP="008C0581">
            <w:pPr>
              <w:spacing w:after="0"/>
              <w:ind w:right="709"/>
              <w:rPr>
                <w:rFonts w:ascii="Times New Roman" w:hAnsi="Times New Roman" w:cs="Times New Roman"/>
                <w:b/>
                <w:i/>
                <w:sz w:val="28"/>
                <w:szCs w:val="28"/>
              </w:rPr>
            </w:pPr>
            <w:r w:rsidRPr="00AB6424">
              <w:rPr>
                <w:rFonts w:ascii="Times New Roman" w:hAnsi="Times New Roman" w:cs="Times New Roman"/>
                <w:b/>
                <w:i/>
                <w:sz w:val="28"/>
                <w:szCs w:val="28"/>
              </w:rPr>
              <w:t xml:space="preserve"> уровень готовности</w:t>
            </w:r>
          </w:p>
        </w:tc>
      </w:tr>
      <w:tr w:rsidR="00896270" w:rsidRPr="00AB6424" w:rsidTr="00417B10">
        <w:tc>
          <w:tcPr>
            <w:tcW w:w="1914"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Группа № 4</w:t>
            </w:r>
          </w:p>
        </w:tc>
        <w:tc>
          <w:tcPr>
            <w:tcW w:w="2078"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4</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w:t>
            </w:r>
          </w:p>
        </w:tc>
        <w:tc>
          <w:tcPr>
            <w:tcW w:w="191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417B10">
        <w:tc>
          <w:tcPr>
            <w:tcW w:w="1914"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Группа № 6</w:t>
            </w:r>
          </w:p>
        </w:tc>
        <w:tc>
          <w:tcPr>
            <w:tcW w:w="2078"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14</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6</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8</w:t>
            </w:r>
          </w:p>
        </w:tc>
        <w:tc>
          <w:tcPr>
            <w:tcW w:w="191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417B10">
        <w:tc>
          <w:tcPr>
            <w:tcW w:w="1914"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Группа № 7</w:t>
            </w:r>
          </w:p>
        </w:tc>
        <w:tc>
          <w:tcPr>
            <w:tcW w:w="2078"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16</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13</w:t>
            </w:r>
          </w:p>
        </w:tc>
        <w:tc>
          <w:tcPr>
            <w:tcW w:w="191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417B10">
        <w:tc>
          <w:tcPr>
            <w:tcW w:w="1914"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Группа № 8</w:t>
            </w:r>
          </w:p>
        </w:tc>
        <w:tc>
          <w:tcPr>
            <w:tcW w:w="2078"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9</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w:t>
            </w:r>
          </w:p>
        </w:tc>
        <w:tc>
          <w:tcPr>
            <w:tcW w:w="191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r>
      <w:tr w:rsidR="00896270" w:rsidRPr="00AB6424" w:rsidTr="00417B10">
        <w:tc>
          <w:tcPr>
            <w:tcW w:w="1914"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t>Группа № 11</w:t>
            </w:r>
          </w:p>
        </w:tc>
        <w:tc>
          <w:tcPr>
            <w:tcW w:w="2078"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10</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w:t>
            </w:r>
          </w:p>
        </w:tc>
        <w:tc>
          <w:tcPr>
            <w:tcW w:w="191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w:t>
            </w:r>
          </w:p>
        </w:tc>
      </w:tr>
      <w:tr w:rsidR="00896270" w:rsidRPr="00AB6424" w:rsidTr="00417B10">
        <w:tc>
          <w:tcPr>
            <w:tcW w:w="1914" w:type="dxa"/>
          </w:tcPr>
          <w:p w:rsidR="00896270" w:rsidRPr="00AB6424" w:rsidRDefault="00896270" w:rsidP="00B639D0">
            <w:pPr>
              <w:ind w:right="709"/>
              <w:rPr>
                <w:rFonts w:ascii="Times New Roman" w:hAnsi="Times New Roman" w:cs="Times New Roman"/>
                <w:b/>
                <w:i/>
                <w:sz w:val="28"/>
                <w:szCs w:val="28"/>
              </w:rPr>
            </w:pPr>
            <w:r w:rsidRPr="00AB6424">
              <w:rPr>
                <w:rFonts w:ascii="Times New Roman" w:hAnsi="Times New Roman" w:cs="Times New Roman"/>
                <w:b/>
                <w:i/>
                <w:sz w:val="28"/>
                <w:szCs w:val="28"/>
              </w:rPr>
              <w:lastRenderedPageBreak/>
              <w:t>Всего детей</w:t>
            </w:r>
          </w:p>
        </w:tc>
        <w:tc>
          <w:tcPr>
            <w:tcW w:w="2078"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53</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15</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37</w:t>
            </w:r>
          </w:p>
        </w:tc>
        <w:tc>
          <w:tcPr>
            <w:tcW w:w="191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w:t>
            </w:r>
          </w:p>
        </w:tc>
      </w:tr>
      <w:tr w:rsidR="00896270" w:rsidRPr="00AB6424" w:rsidTr="00417B10">
        <w:tc>
          <w:tcPr>
            <w:tcW w:w="1914" w:type="dxa"/>
          </w:tcPr>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 xml:space="preserve"> %</w:t>
            </w:r>
          </w:p>
        </w:tc>
        <w:tc>
          <w:tcPr>
            <w:tcW w:w="2078"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100 %</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28 %</w:t>
            </w:r>
          </w:p>
        </w:tc>
        <w:tc>
          <w:tcPr>
            <w:tcW w:w="1914"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70 %</w:t>
            </w:r>
          </w:p>
        </w:tc>
        <w:tc>
          <w:tcPr>
            <w:tcW w:w="1915" w:type="dxa"/>
          </w:tcPr>
          <w:p w:rsidR="00896270" w:rsidRPr="00AB6424" w:rsidRDefault="00896270" w:rsidP="00B639D0">
            <w:pPr>
              <w:ind w:right="709"/>
              <w:jc w:val="center"/>
              <w:rPr>
                <w:rFonts w:ascii="Times New Roman" w:hAnsi="Times New Roman" w:cs="Times New Roman"/>
                <w:b/>
                <w:sz w:val="28"/>
                <w:szCs w:val="28"/>
              </w:rPr>
            </w:pPr>
            <w:r w:rsidRPr="00AB6424">
              <w:rPr>
                <w:rFonts w:ascii="Times New Roman" w:hAnsi="Times New Roman" w:cs="Times New Roman"/>
                <w:b/>
                <w:sz w:val="28"/>
                <w:szCs w:val="28"/>
              </w:rPr>
              <w:t>2 %</w:t>
            </w:r>
          </w:p>
        </w:tc>
      </w:tr>
    </w:tbl>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 xml:space="preserve">   </w:t>
      </w:r>
    </w:p>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1.    28  % детей, в количестве   15  человек, показали высокий уровень школьной готовности</w:t>
      </w:r>
    </w:p>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2.    70  % детей, в количестве  37  человек, показали средний уровень школьной готовности</w:t>
      </w:r>
    </w:p>
    <w:p w:rsidR="00896270" w:rsidRPr="00AB6424" w:rsidRDefault="00896270" w:rsidP="00B639D0">
      <w:pPr>
        <w:ind w:right="709"/>
        <w:rPr>
          <w:rFonts w:ascii="Times New Roman" w:hAnsi="Times New Roman" w:cs="Times New Roman"/>
          <w:sz w:val="28"/>
          <w:szCs w:val="28"/>
        </w:rPr>
      </w:pPr>
      <w:r w:rsidRPr="00AB6424">
        <w:rPr>
          <w:rFonts w:ascii="Times New Roman" w:hAnsi="Times New Roman" w:cs="Times New Roman"/>
          <w:sz w:val="28"/>
          <w:szCs w:val="28"/>
        </w:rPr>
        <w:t>3</w:t>
      </w:r>
      <w:r w:rsidR="00AB6424">
        <w:rPr>
          <w:rFonts w:ascii="Times New Roman" w:hAnsi="Times New Roman" w:cs="Times New Roman"/>
          <w:sz w:val="28"/>
          <w:szCs w:val="28"/>
        </w:rPr>
        <w:t>.</w:t>
      </w:r>
      <w:r w:rsidRPr="00AB6424">
        <w:rPr>
          <w:rFonts w:ascii="Times New Roman" w:hAnsi="Times New Roman" w:cs="Times New Roman"/>
          <w:sz w:val="28"/>
          <w:szCs w:val="28"/>
        </w:rPr>
        <w:t xml:space="preserve">    </w:t>
      </w:r>
      <w:r w:rsidR="00AB6424">
        <w:rPr>
          <w:rFonts w:ascii="Times New Roman" w:hAnsi="Times New Roman" w:cs="Times New Roman"/>
          <w:sz w:val="28"/>
          <w:szCs w:val="28"/>
        </w:rPr>
        <w:t xml:space="preserve">  </w:t>
      </w:r>
      <w:r w:rsidRPr="00AB6424">
        <w:rPr>
          <w:rFonts w:ascii="Times New Roman" w:hAnsi="Times New Roman" w:cs="Times New Roman"/>
          <w:sz w:val="28"/>
          <w:szCs w:val="28"/>
        </w:rPr>
        <w:t>2  % детей, в количестве 1   человек, показали высокий уровень школьной готовности</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1.4</w:t>
      </w:r>
      <w:r w:rsidRPr="00AB6424">
        <w:rPr>
          <w:rFonts w:ascii="Times New Roman" w:eastAsia="Times New Roman" w:hAnsi="Times New Roman" w:cs="Times New Roman"/>
          <w:color w:val="373737"/>
          <w:sz w:val="28"/>
          <w:szCs w:val="28"/>
          <w:lang w:eastAsia="ru-RU"/>
        </w:rPr>
        <w:t>.</w:t>
      </w:r>
      <w:r w:rsidRPr="00AB6424">
        <w:rPr>
          <w:rFonts w:ascii="Times New Roman" w:eastAsia="Times New Roman" w:hAnsi="Times New Roman" w:cs="Times New Roman"/>
          <w:b/>
          <w:bCs/>
          <w:color w:val="373737"/>
          <w:sz w:val="28"/>
          <w:szCs w:val="28"/>
          <w:lang w:eastAsia="ru-RU"/>
        </w:rPr>
        <w:t>Информация о продолжении обучения воспитанников М</w:t>
      </w:r>
      <w:r w:rsidR="00896270" w:rsidRPr="00AB6424">
        <w:rPr>
          <w:rFonts w:ascii="Times New Roman" w:eastAsia="Times New Roman" w:hAnsi="Times New Roman" w:cs="Times New Roman"/>
          <w:b/>
          <w:bCs/>
          <w:color w:val="373737"/>
          <w:sz w:val="28"/>
          <w:szCs w:val="28"/>
          <w:lang w:eastAsia="ru-RU"/>
        </w:rPr>
        <w:t>Б</w:t>
      </w:r>
      <w:r w:rsidRPr="00AB6424">
        <w:rPr>
          <w:rFonts w:ascii="Times New Roman" w:eastAsia="Times New Roman" w:hAnsi="Times New Roman" w:cs="Times New Roman"/>
          <w:b/>
          <w:bCs/>
          <w:color w:val="373737"/>
          <w:sz w:val="28"/>
          <w:szCs w:val="28"/>
          <w:lang w:eastAsia="ru-RU"/>
        </w:rPr>
        <w:t>ДОУ</w:t>
      </w:r>
      <w:r w:rsidRPr="00AB6424">
        <w:rPr>
          <w:rFonts w:ascii="Times New Roman" w:eastAsia="Times New Roman" w:hAnsi="Times New Roman" w:cs="Times New Roman"/>
          <w:color w:val="373737"/>
          <w:sz w:val="28"/>
          <w:szCs w:val="28"/>
          <w:lang w:eastAsia="ru-RU"/>
        </w:rPr>
        <w:t>.</w:t>
      </w:r>
    </w:p>
    <w:p w:rsidR="00417B10" w:rsidRPr="00AB6424" w:rsidRDefault="00417B1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p>
    <w:p w:rsidR="00967DE0" w:rsidRPr="00AB6424" w:rsidRDefault="00967DE0" w:rsidP="008C0581">
      <w:pPr>
        <w:pStyle w:val="2"/>
        <w:shd w:val="clear" w:color="auto" w:fill="FFFFFF"/>
        <w:spacing w:before="0" w:line="360" w:lineRule="atLeast"/>
        <w:ind w:left="-567"/>
        <w:rPr>
          <w:rFonts w:ascii="Times New Roman" w:eastAsia="Times New Roman" w:hAnsi="Times New Roman" w:cs="Times New Roman"/>
          <w:b w:val="0"/>
          <w:color w:val="373737"/>
          <w:sz w:val="28"/>
          <w:szCs w:val="28"/>
          <w:lang w:eastAsia="ru-RU"/>
        </w:rPr>
      </w:pPr>
      <w:r w:rsidRPr="00AB6424">
        <w:rPr>
          <w:rFonts w:ascii="Times New Roman" w:eastAsia="Times New Roman" w:hAnsi="Times New Roman" w:cs="Times New Roman"/>
          <w:b w:val="0"/>
          <w:color w:val="373737"/>
          <w:sz w:val="28"/>
          <w:szCs w:val="28"/>
          <w:lang w:eastAsia="ru-RU"/>
        </w:rPr>
        <w:t xml:space="preserve">Современный выпускник ДОУ для успешной адаптации в новых социальных условиях должен обладать </w:t>
      </w:r>
      <w:proofErr w:type="spellStart"/>
      <w:r w:rsidRPr="00AB6424">
        <w:rPr>
          <w:rFonts w:ascii="Times New Roman" w:eastAsia="Times New Roman" w:hAnsi="Times New Roman" w:cs="Times New Roman"/>
          <w:b w:val="0"/>
          <w:color w:val="373737"/>
          <w:sz w:val="28"/>
          <w:szCs w:val="28"/>
          <w:lang w:eastAsia="ru-RU"/>
        </w:rPr>
        <w:t>психо-эмоциональным</w:t>
      </w:r>
      <w:proofErr w:type="spellEnd"/>
      <w:r w:rsidRPr="00AB6424">
        <w:rPr>
          <w:rFonts w:ascii="Times New Roman" w:eastAsia="Times New Roman" w:hAnsi="Times New Roman" w:cs="Times New Roman"/>
          <w:b w:val="0"/>
          <w:color w:val="373737"/>
          <w:sz w:val="28"/>
          <w:szCs w:val="28"/>
          <w:lang w:eastAsia="ru-RU"/>
        </w:rPr>
        <w:t xml:space="preserve"> и физическим здоровьем, владеть информационной, технологической и социально – коммуникативной компетентностями. Из </w:t>
      </w:r>
      <w:r w:rsidR="00896270" w:rsidRPr="00AB6424">
        <w:rPr>
          <w:rFonts w:ascii="Times New Roman" w:eastAsia="Times New Roman" w:hAnsi="Times New Roman" w:cs="Times New Roman"/>
          <w:b w:val="0"/>
          <w:color w:val="373737"/>
          <w:sz w:val="28"/>
          <w:szCs w:val="28"/>
          <w:lang w:eastAsia="ru-RU"/>
        </w:rPr>
        <w:t>53</w:t>
      </w:r>
      <w:r w:rsidRPr="00AB6424">
        <w:rPr>
          <w:rFonts w:ascii="Times New Roman" w:eastAsia="Times New Roman" w:hAnsi="Times New Roman" w:cs="Times New Roman"/>
          <w:b w:val="0"/>
          <w:color w:val="373737"/>
          <w:sz w:val="28"/>
          <w:szCs w:val="28"/>
          <w:lang w:eastAsia="ru-RU"/>
        </w:rPr>
        <w:t xml:space="preserve"> выпускников детского сада </w:t>
      </w:r>
      <w:r w:rsidR="00896270" w:rsidRPr="00AB6424">
        <w:rPr>
          <w:rFonts w:ascii="Times New Roman" w:eastAsia="Times New Roman" w:hAnsi="Times New Roman" w:cs="Times New Roman"/>
          <w:b w:val="0"/>
          <w:color w:val="373737"/>
          <w:sz w:val="28"/>
          <w:szCs w:val="28"/>
          <w:lang w:eastAsia="ru-RU"/>
        </w:rPr>
        <w:t xml:space="preserve"> </w:t>
      </w:r>
      <w:r w:rsidRPr="00AB6424">
        <w:rPr>
          <w:rFonts w:ascii="Times New Roman" w:eastAsia="Times New Roman" w:hAnsi="Times New Roman" w:cs="Times New Roman"/>
          <w:b w:val="0"/>
          <w:color w:val="373737"/>
          <w:sz w:val="28"/>
          <w:szCs w:val="28"/>
          <w:lang w:eastAsia="ru-RU"/>
        </w:rPr>
        <w:t xml:space="preserve">(94%) воспитанников поступают в </w:t>
      </w:r>
      <w:r w:rsidR="00896270" w:rsidRPr="00AB6424">
        <w:rPr>
          <w:rFonts w:ascii="Times New Roman" w:eastAsia="Times New Roman" w:hAnsi="Times New Roman" w:cs="Times New Roman"/>
          <w:b w:val="0"/>
          <w:color w:val="373737"/>
          <w:sz w:val="28"/>
          <w:szCs w:val="28"/>
          <w:lang w:eastAsia="ru-RU"/>
        </w:rPr>
        <w:t>МБОУ № 29</w:t>
      </w:r>
      <w:r w:rsidRPr="00AB6424">
        <w:rPr>
          <w:rFonts w:ascii="Times New Roman" w:eastAsia="Times New Roman" w:hAnsi="Times New Roman" w:cs="Times New Roman"/>
          <w:b w:val="0"/>
          <w:color w:val="373737"/>
          <w:sz w:val="28"/>
          <w:szCs w:val="28"/>
          <w:lang w:eastAsia="ru-RU"/>
        </w:rPr>
        <w:t xml:space="preserve"> </w:t>
      </w:r>
      <w:r w:rsidR="00896270" w:rsidRPr="00AB6424">
        <w:rPr>
          <w:rFonts w:ascii="Times New Roman" w:eastAsia="Times New Roman" w:hAnsi="Times New Roman" w:cs="Times New Roman"/>
          <w:b w:val="0"/>
          <w:color w:val="373737"/>
          <w:sz w:val="28"/>
          <w:szCs w:val="28"/>
          <w:lang w:eastAsia="ru-RU"/>
        </w:rPr>
        <w:t xml:space="preserve">и </w:t>
      </w:r>
      <w:hyperlink r:id="rId14" w:tgtFrame="_blank" w:history="1">
        <w:r w:rsidR="008C0581" w:rsidRPr="00AB6424">
          <w:rPr>
            <w:rStyle w:val="a5"/>
            <w:rFonts w:ascii="Times New Roman" w:hAnsi="Times New Roman" w:cs="Times New Roman"/>
            <w:b w:val="0"/>
            <w:color w:val="auto"/>
            <w:sz w:val="28"/>
            <w:szCs w:val="28"/>
            <w:u w:val="none"/>
          </w:rPr>
          <w:t>МБОУ</w:t>
        </w:r>
        <w:r w:rsidR="008C0581" w:rsidRPr="00AB6424">
          <w:rPr>
            <w:rStyle w:val="apple-converted-space"/>
            <w:rFonts w:ascii="Times New Roman" w:hAnsi="Times New Roman" w:cs="Times New Roman"/>
            <w:b w:val="0"/>
            <w:bCs w:val="0"/>
            <w:color w:val="auto"/>
            <w:sz w:val="28"/>
            <w:szCs w:val="28"/>
          </w:rPr>
          <w:t> </w:t>
        </w:r>
        <w:r w:rsidR="008C0581" w:rsidRPr="00AB6424">
          <w:rPr>
            <w:rStyle w:val="a5"/>
            <w:rFonts w:ascii="Times New Roman" w:hAnsi="Times New Roman" w:cs="Times New Roman"/>
            <w:b w:val="0"/>
            <w:bCs w:val="0"/>
            <w:color w:val="auto"/>
            <w:sz w:val="28"/>
            <w:szCs w:val="28"/>
            <w:u w:val="none"/>
          </w:rPr>
          <w:t>«</w:t>
        </w:r>
        <w:r w:rsidR="008C0581" w:rsidRPr="00AB6424">
          <w:rPr>
            <w:rStyle w:val="a5"/>
            <w:rFonts w:ascii="Times New Roman" w:hAnsi="Times New Roman" w:cs="Times New Roman"/>
            <w:b w:val="0"/>
            <w:color w:val="auto"/>
            <w:sz w:val="28"/>
            <w:szCs w:val="28"/>
            <w:u w:val="none"/>
          </w:rPr>
          <w:t>Школа</w:t>
        </w:r>
        <w:r w:rsidR="008C0581" w:rsidRPr="00AB6424">
          <w:rPr>
            <w:rStyle w:val="a5"/>
            <w:rFonts w:ascii="Times New Roman" w:hAnsi="Times New Roman" w:cs="Times New Roman"/>
            <w:b w:val="0"/>
            <w:bCs w:val="0"/>
            <w:color w:val="auto"/>
            <w:sz w:val="28"/>
            <w:szCs w:val="28"/>
            <w:u w:val="none"/>
          </w:rPr>
          <w:t>-гимназия №</w:t>
        </w:r>
        <w:r w:rsidR="008C0581" w:rsidRPr="00AB6424">
          <w:rPr>
            <w:rStyle w:val="apple-converted-space"/>
            <w:rFonts w:ascii="Times New Roman" w:hAnsi="Times New Roman" w:cs="Times New Roman"/>
            <w:b w:val="0"/>
            <w:bCs w:val="0"/>
            <w:color w:val="auto"/>
            <w:sz w:val="28"/>
            <w:szCs w:val="28"/>
          </w:rPr>
          <w:t> </w:t>
        </w:r>
        <w:r w:rsidR="008C0581" w:rsidRPr="00AB6424">
          <w:rPr>
            <w:rStyle w:val="a5"/>
            <w:rFonts w:ascii="Times New Roman" w:hAnsi="Times New Roman" w:cs="Times New Roman"/>
            <w:b w:val="0"/>
            <w:color w:val="auto"/>
            <w:sz w:val="28"/>
            <w:szCs w:val="28"/>
            <w:u w:val="none"/>
          </w:rPr>
          <w:t>10</w:t>
        </w:r>
        <w:r w:rsidR="008C0581" w:rsidRPr="00AB6424">
          <w:rPr>
            <w:rStyle w:val="apple-converted-space"/>
            <w:rFonts w:ascii="Times New Roman" w:hAnsi="Times New Roman" w:cs="Times New Roman"/>
            <w:b w:val="0"/>
            <w:bCs w:val="0"/>
            <w:color w:val="auto"/>
            <w:sz w:val="28"/>
            <w:szCs w:val="28"/>
          </w:rPr>
          <w:t> </w:t>
        </w:r>
        <w:r w:rsidR="008C0581" w:rsidRPr="00AB6424">
          <w:rPr>
            <w:rStyle w:val="a5"/>
            <w:rFonts w:ascii="Times New Roman" w:hAnsi="Times New Roman" w:cs="Times New Roman"/>
            <w:b w:val="0"/>
            <w:color w:val="auto"/>
            <w:sz w:val="28"/>
            <w:szCs w:val="28"/>
            <w:u w:val="none"/>
          </w:rPr>
          <w:t>им</w:t>
        </w:r>
        <w:r w:rsidR="008C0581" w:rsidRPr="00AB6424">
          <w:rPr>
            <w:rStyle w:val="a5"/>
            <w:rFonts w:ascii="Times New Roman" w:hAnsi="Times New Roman" w:cs="Times New Roman"/>
            <w:b w:val="0"/>
            <w:bCs w:val="0"/>
            <w:color w:val="auto"/>
            <w:sz w:val="28"/>
            <w:szCs w:val="28"/>
            <w:u w:val="none"/>
          </w:rPr>
          <w:t>. Э.К.</w:t>
        </w:r>
        <w:r w:rsidR="008C0581" w:rsidRPr="00AB6424">
          <w:rPr>
            <w:rStyle w:val="apple-converted-space"/>
            <w:rFonts w:ascii="Times New Roman" w:hAnsi="Times New Roman" w:cs="Times New Roman"/>
            <w:b w:val="0"/>
            <w:bCs w:val="0"/>
            <w:color w:val="auto"/>
            <w:sz w:val="28"/>
            <w:szCs w:val="28"/>
          </w:rPr>
          <w:t> </w:t>
        </w:r>
        <w:r w:rsidR="008C0581" w:rsidRPr="00AB6424">
          <w:rPr>
            <w:rStyle w:val="a5"/>
            <w:rFonts w:ascii="Times New Roman" w:hAnsi="Times New Roman" w:cs="Times New Roman"/>
            <w:b w:val="0"/>
            <w:color w:val="auto"/>
            <w:sz w:val="28"/>
            <w:szCs w:val="28"/>
            <w:u w:val="none"/>
          </w:rPr>
          <w:t>Покровского</w:t>
        </w:r>
        <w:r w:rsidR="008C0581" w:rsidRPr="00AB6424">
          <w:rPr>
            <w:rStyle w:val="a5"/>
            <w:rFonts w:ascii="Times New Roman" w:hAnsi="Times New Roman" w:cs="Times New Roman"/>
            <w:b w:val="0"/>
            <w:bCs w:val="0"/>
            <w:color w:val="auto"/>
            <w:sz w:val="28"/>
            <w:szCs w:val="28"/>
            <w:u w:val="none"/>
          </w:rPr>
          <w:t>»</w:t>
        </w:r>
      </w:hyperlink>
      <w:r w:rsidR="008C0581" w:rsidRPr="00AB6424">
        <w:rPr>
          <w:rFonts w:ascii="Times New Roman" w:hAnsi="Times New Roman" w:cs="Times New Roman"/>
          <w:b w:val="0"/>
          <w:bCs w:val="0"/>
          <w:color w:val="auto"/>
          <w:sz w:val="28"/>
          <w:szCs w:val="28"/>
        </w:rPr>
        <w:t xml:space="preserve"> </w:t>
      </w:r>
      <w:r w:rsidRPr="00AB6424">
        <w:rPr>
          <w:rFonts w:ascii="Times New Roman" w:eastAsia="Times New Roman" w:hAnsi="Times New Roman" w:cs="Times New Roman"/>
          <w:b w:val="0"/>
          <w:color w:val="373737"/>
          <w:sz w:val="28"/>
          <w:szCs w:val="28"/>
          <w:lang w:eastAsia="ru-RU"/>
        </w:rPr>
        <w:t xml:space="preserve">по месту жительства, в другие школы – 1 (6%). </w:t>
      </w:r>
      <w:r w:rsidR="008C0581" w:rsidRPr="00AB6424">
        <w:rPr>
          <w:rFonts w:ascii="Times New Roman" w:eastAsia="Times New Roman" w:hAnsi="Times New Roman" w:cs="Times New Roman"/>
          <w:b w:val="0"/>
          <w:color w:val="373737"/>
          <w:sz w:val="28"/>
          <w:szCs w:val="28"/>
          <w:lang w:eastAsia="ru-RU"/>
        </w:rPr>
        <w:t>В</w:t>
      </w:r>
      <w:r w:rsidRPr="00AB6424">
        <w:rPr>
          <w:rFonts w:ascii="Times New Roman" w:eastAsia="Times New Roman" w:hAnsi="Times New Roman" w:cs="Times New Roman"/>
          <w:b w:val="0"/>
          <w:color w:val="373737"/>
          <w:sz w:val="28"/>
          <w:szCs w:val="28"/>
          <w:lang w:eastAsia="ru-RU"/>
        </w:rPr>
        <w:t xml:space="preserve">ыпускники детского сада </w:t>
      </w:r>
      <w:r w:rsidR="008C0581" w:rsidRPr="00AB6424">
        <w:rPr>
          <w:rFonts w:ascii="Times New Roman" w:eastAsia="Times New Roman" w:hAnsi="Times New Roman" w:cs="Times New Roman"/>
          <w:b w:val="0"/>
          <w:color w:val="373737"/>
          <w:sz w:val="28"/>
          <w:szCs w:val="28"/>
          <w:lang w:eastAsia="ru-RU"/>
        </w:rPr>
        <w:t xml:space="preserve">прошлых лет </w:t>
      </w:r>
      <w:r w:rsidRPr="00AB6424">
        <w:rPr>
          <w:rFonts w:ascii="Times New Roman" w:eastAsia="Times New Roman" w:hAnsi="Times New Roman" w:cs="Times New Roman"/>
          <w:b w:val="0"/>
          <w:color w:val="373737"/>
          <w:sz w:val="28"/>
          <w:szCs w:val="28"/>
          <w:lang w:eastAsia="ru-RU"/>
        </w:rPr>
        <w:t>продолжают обучение в обычных классах общеобразовательных школ. При этом следует отметить, что большая часть успешно обучается в школах города: на «4» и «5» в среднем 76% выпускников ДОУ. </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2.Цели и результаты развития М</w:t>
      </w:r>
      <w:r w:rsidR="00896270" w:rsidRPr="00AB6424">
        <w:rPr>
          <w:rFonts w:ascii="Times New Roman" w:eastAsia="Times New Roman" w:hAnsi="Times New Roman" w:cs="Times New Roman"/>
          <w:b/>
          <w:bCs/>
          <w:color w:val="373737"/>
          <w:sz w:val="28"/>
          <w:szCs w:val="28"/>
          <w:lang w:eastAsia="ru-RU"/>
        </w:rPr>
        <w:t>Б</w:t>
      </w:r>
      <w:r w:rsidRPr="00AB6424">
        <w:rPr>
          <w:rFonts w:ascii="Times New Roman" w:eastAsia="Times New Roman" w:hAnsi="Times New Roman" w:cs="Times New Roman"/>
          <w:b/>
          <w:bCs/>
          <w:color w:val="373737"/>
          <w:sz w:val="28"/>
          <w:szCs w:val="28"/>
          <w:lang w:eastAsia="ru-RU"/>
        </w:rPr>
        <w:t>ДОУ.</w:t>
      </w:r>
      <w:r w:rsidRPr="00AB6424">
        <w:rPr>
          <w:rFonts w:ascii="Times New Roman" w:eastAsia="Times New Roman" w:hAnsi="Times New Roman" w:cs="Times New Roman"/>
          <w:color w:val="373737"/>
          <w:sz w:val="28"/>
          <w:szCs w:val="28"/>
          <w:lang w:eastAsia="ru-RU"/>
        </w:rPr>
        <w:t> </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2.1.Цели ДОУ на среднесрочный период.</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Миссия ДОУ: </w:t>
      </w:r>
      <w:r w:rsidR="008C0581" w:rsidRPr="00AB6424">
        <w:rPr>
          <w:rFonts w:ascii="Times New Roman" w:eastAsia="Times New Roman" w:hAnsi="Times New Roman" w:cs="Times New Roman"/>
          <w:color w:val="373737"/>
          <w:sz w:val="28"/>
          <w:szCs w:val="28"/>
          <w:lang w:eastAsia="ru-RU"/>
        </w:rPr>
        <w:t>ф</w:t>
      </w:r>
      <w:r w:rsidRPr="00AB6424">
        <w:rPr>
          <w:rFonts w:ascii="Times New Roman" w:eastAsia="Times New Roman" w:hAnsi="Times New Roman" w:cs="Times New Roman"/>
          <w:color w:val="373737"/>
          <w:sz w:val="28"/>
          <w:szCs w:val="28"/>
          <w:lang w:eastAsia="ru-RU"/>
        </w:rPr>
        <w:t>ормирование конкурентоспособного выпускника, обладающего информационной, технологической и информационно - коммуникативной компетентностями, через создание развивающей воспитательно-образовательной среды.</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Стратегические цели ДОУ сформулированы с учетом  его миссии.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Формирование физически, социально и психически благополучного выпускника, способного успешно адаптироваться в новых социальных условиях, на основе развития </w:t>
      </w:r>
      <w:proofErr w:type="spellStart"/>
      <w:r w:rsidRPr="00AB6424">
        <w:rPr>
          <w:rFonts w:ascii="Times New Roman" w:eastAsia="Times New Roman" w:hAnsi="Times New Roman" w:cs="Times New Roman"/>
          <w:color w:val="373737"/>
          <w:sz w:val="28"/>
          <w:szCs w:val="28"/>
          <w:lang w:eastAsia="ru-RU"/>
        </w:rPr>
        <w:t>здоровьесберегающей</w:t>
      </w:r>
      <w:proofErr w:type="spellEnd"/>
      <w:r w:rsidRPr="00AB6424">
        <w:rPr>
          <w:rFonts w:ascii="Times New Roman" w:eastAsia="Times New Roman" w:hAnsi="Times New Roman" w:cs="Times New Roman"/>
          <w:color w:val="373737"/>
          <w:sz w:val="28"/>
          <w:szCs w:val="28"/>
          <w:lang w:eastAsia="ru-RU"/>
        </w:rPr>
        <w:t xml:space="preserve"> составляющей </w:t>
      </w:r>
      <w:proofErr w:type="spellStart"/>
      <w:r w:rsidRPr="00AB6424">
        <w:rPr>
          <w:rFonts w:ascii="Times New Roman" w:eastAsia="Times New Roman" w:hAnsi="Times New Roman" w:cs="Times New Roman"/>
          <w:color w:val="373737"/>
          <w:sz w:val="28"/>
          <w:szCs w:val="28"/>
          <w:lang w:eastAsia="ru-RU"/>
        </w:rPr>
        <w:t>психодидактического</w:t>
      </w:r>
      <w:proofErr w:type="spellEnd"/>
      <w:r w:rsidRPr="00AB6424">
        <w:rPr>
          <w:rFonts w:ascii="Times New Roman" w:eastAsia="Times New Roman" w:hAnsi="Times New Roman" w:cs="Times New Roman"/>
          <w:color w:val="373737"/>
          <w:sz w:val="28"/>
          <w:szCs w:val="28"/>
          <w:lang w:eastAsia="ru-RU"/>
        </w:rPr>
        <w:t xml:space="preserve"> компонента воспитательно-образовательной среды;</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lastRenderedPageBreak/>
        <w:t>Формирования ключевых компетентностей дошкольников на основе внедрения современных игровых технологий в воспитательно-образовательный процесс ДОУ;</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Обеспечение эмоционального комфорта воспитанников и педагогов на основе развития пространственно-предметного компонента воспитательно-образовательной среды ДОУ.</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2.2.Оценка степени достижения целей М</w:t>
      </w:r>
      <w:r w:rsidR="00B34DBC" w:rsidRPr="00AB6424">
        <w:rPr>
          <w:rFonts w:ascii="Times New Roman" w:eastAsia="Times New Roman" w:hAnsi="Times New Roman" w:cs="Times New Roman"/>
          <w:b/>
          <w:bCs/>
          <w:color w:val="373737"/>
          <w:sz w:val="28"/>
          <w:szCs w:val="28"/>
          <w:lang w:eastAsia="ru-RU"/>
        </w:rPr>
        <w:t>Б</w:t>
      </w:r>
      <w:r w:rsidRPr="00AB6424">
        <w:rPr>
          <w:rFonts w:ascii="Times New Roman" w:eastAsia="Times New Roman" w:hAnsi="Times New Roman" w:cs="Times New Roman"/>
          <w:b/>
          <w:bCs/>
          <w:color w:val="373737"/>
          <w:sz w:val="28"/>
          <w:szCs w:val="28"/>
          <w:lang w:eastAsia="ru-RU"/>
        </w:rPr>
        <w:t>ДОУ за отчетный период.</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Одним из основных показателей работы дошкольного образовательного учреждения является уровень готовности к школьному обучению его выпускников.</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Анализ данных  позволяет сделать следующие выводы:</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Большая часть выпускников владеет родным языком и основными формами речи; выделяет задачи из общего контекста деятельности; имеет развитое образное мышление; владеет способами решения познавательных задач (интеллектуальная готовность к школе).</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Большая часть выпускников имеет сформированные навыки общения, познавательную и социальную мотивацию учения (личностная готовность к школе).</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Говоря о подготовке детей к школьному обучению нельзя не затронуть вопрос об уровне </w:t>
      </w:r>
      <w:proofErr w:type="spellStart"/>
      <w:r w:rsidRPr="00AB6424">
        <w:rPr>
          <w:rFonts w:ascii="Times New Roman" w:eastAsia="Times New Roman" w:hAnsi="Times New Roman" w:cs="Times New Roman"/>
          <w:color w:val="373737"/>
          <w:sz w:val="28"/>
          <w:szCs w:val="28"/>
          <w:lang w:eastAsia="ru-RU"/>
        </w:rPr>
        <w:t>сформированности</w:t>
      </w:r>
      <w:proofErr w:type="spellEnd"/>
      <w:r w:rsidRPr="00AB6424">
        <w:rPr>
          <w:rFonts w:ascii="Times New Roman" w:eastAsia="Times New Roman" w:hAnsi="Times New Roman" w:cs="Times New Roman"/>
          <w:color w:val="373737"/>
          <w:sz w:val="28"/>
          <w:szCs w:val="28"/>
          <w:lang w:eastAsia="ru-RU"/>
        </w:rPr>
        <w:t xml:space="preserve"> ключевых компетентностей воспитанников М</w:t>
      </w:r>
      <w:r w:rsidR="00B34DBC" w:rsidRPr="00AB6424">
        <w:rPr>
          <w:rFonts w:ascii="Times New Roman" w:eastAsia="Times New Roman" w:hAnsi="Times New Roman" w:cs="Times New Roman"/>
          <w:color w:val="373737"/>
          <w:sz w:val="28"/>
          <w:szCs w:val="28"/>
          <w:lang w:eastAsia="ru-RU"/>
        </w:rPr>
        <w:t>Б</w:t>
      </w:r>
      <w:r w:rsidRPr="00AB6424">
        <w:rPr>
          <w:rFonts w:ascii="Times New Roman" w:eastAsia="Times New Roman" w:hAnsi="Times New Roman" w:cs="Times New Roman"/>
          <w:color w:val="373737"/>
          <w:sz w:val="28"/>
          <w:szCs w:val="28"/>
          <w:lang w:eastAsia="ru-RU"/>
        </w:rPr>
        <w:t>ДОУ.</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Уровень </w:t>
      </w:r>
      <w:proofErr w:type="spellStart"/>
      <w:r w:rsidRPr="00AB6424">
        <w:rPr>
          <w:rFonts w:ascii="Times New Roman" w:eastAsia="Times New Roman" w:hAnsi="Times New Roman" w:cs="Times New Roman"/>
          <w:color w:val="373737"/>
          <w:sz w:val="28"/>
          <w:szCs w:val="28"/>
          <w:lang w:eastAsia="ru-RU"/>
        </w:rPr>
        <w:t>сформированности</w:t>
      </w:r>
      <w:proofErr w:type="spellEnd"/>
      <w:r w:rsidRPr="00AB6424">
        <w:rPr>
          <w:rFonts w:ascii="Times New Roman" w:eastAsia="Times New Roman" w:hAnsi="Times New Roman" w:cs="Times New Roman"/>
          <w:color w:val="373737"/>
          <w:sz w:val="28"/>
          <w:szCs w:val="28"/>
          <w:lang w:eastAsia="ru-RU"/>
        </w:rPr>
        <w:t xml:space="preserve"> ключевых компетентностей выпускников значительно улучшился.</w:t>
      </w:r>
    </w:p>
    <w:tbl>
      <w:tblPr>
        <w:tblW w:w="11801" w:type="dxa"/>
        <w:tblCellMar>
          <w:left w:w="0" w:type="dxa"/>
          <w:right w:w="0" w:type="dxa"/>
        </w:tblCellMar>
        <w:tblLook w:val="04A0"/>
      </w:tblPr>
      <w:tblGrid>
        <w:gridCol w:w="1748"/>
        <w:gridCol w:w="1385"/>
        <w:gridCol w:w="1504"/>
        <w:gridCol w:w="1410"/>
        <w:gridCol w:w="1448"/>
        <w:gridCol w:w="1429"/>
        <w:gridCol w:w="1448"/>
        <w:gridCol w:w="1429"/>
      </w:tblGrid>
      <w:tr w:rsidR="00967DE0" w:rsidRPr="00AB6424" w:rsidTr="00967DE0">
        <w:tc>
          <w:tcPr>
            <w:tcW w:w="1395" w:type="dxa"/>
            <w:vMerge w:val="restart"/>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Период</w:t>
            </w:r>
          </w:p>
        </w:tc>
        <w:tc>
          <w:tcPr>
            <w:tcW w:w="1095" w:type="dxa"/>
            <w:vMerge w:val="restart"/>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Уровни</w:t>
            </w:r>
          </w:p>
        </w:tc>
        <w:tc>
          <w:tcPr>
            <w:tcW w:w="6900" w:type="dxa"/>
            <w:gridSpan w:val="6"/>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Ключевые компетентности дошкольников</w:t>
            </w:r>
          </w:p>
        </w:tc>
      </w:tr>
      <w:tr w:rsidR="00967DE0" w:rsidRPr="00AB6424" w:rsidTr="00967DE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67DE0" w:rsidRPr="00AB6424" w:rsidRDefault="00967DE0" w:rsidP="00A008E9">
            <w:pPr>
              <w:spacing w:after="0" w:line="240" w:lineRule="auto"/>
              <w:ind w:left="-148" w:right="-86"/>
              <w:jc w:val="center"/>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67DE0" w:rsidRPr="00AB6424" w:rsidRDefault="00967DE0" w:rsidP="00A008E9">
            <w:pPr>
              <w:spacing w:after="0" w:line="240" w:lineRule="auto"/>
              <w:ind w:left="-148" w:right="-86"/>
              <w:jc w:val="center"/>
              <w:rPr>
                <w:rFonts w:ascii="Times New Roman" w:eastAsia="Times New Roman" w:hAnsi="Times New Roman" w:cs="Times New Roman"/>
                <w:sz w:val="28"/>
                <w:szCs w:val="28"/>
                <w:lang w:eastAsia="ru-RU"/>
              </w:rPr>
            </w:pPr>
          </w:p>
        </w:tc>
        <w:tc>
          <w:tcPr>
            <w:tcW w:w="2325" w:type="dxa"/>
            <w:gridSpan w:val="2"/>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Технологическая</w:t>
            </w:r>
          </w:p>
        </w:tc>
        <w:tc>
          <w:tcPr>
            <w:tcW w:w="2280" w:type="dxa"/>
            <w:gridSpan w:val="2"/>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Информационная</w:t>
            </w:r>
          </w:p>
        </w:tc>
        <w:tc>
          <w:tcPr>
            <w:tcW w:w="2295" w:type="dxa"/>
            <w:gridSpan w:val="2"/>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Социально</w:t>
            </w:r>
            <w:r w:rsidRPr="00AB6424">
              <w:rPr>
                <w:rFonts w:ascii="Times New Roman" w:eastAsia="Times New Roman" w:hAnsi="Times New Roman" w:cs="Times New Roman"/>
                <w:b/>
                <w:bCs/>
                <w:sz w:val="28"/>
                <w:szCs w:val="28"/>
                <w:lang w:eastAsia="ru-RU"/>
              </w:rPr>
              <w:t>-</w:t>
            </w:r>
            <w:r w:rsidRPr="00AB6424">
              <w:rPr>
                <w:rFonts w:ascii="Times New Roman" w:eastAsia="Times New Roman" w:hAnsi="Times New Roman" w:cs="Times New Roman"/>
                <w:sz w:val="28"/>
                <w:szCs w:val="28"/>
                <w:lang w:eastAsia="ru-RU"/>
              </w:rPr>
              <w:t>коммуникативная</w:t>
            </w:r>
          </w:p>
        </w:tc>
      </w:tr>
      <w:tr w:rsidR="00967DE0" w:rsidRPr="00AB6424" w:rsidTr="00967DE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67DE0" w:rsidRPr="00AB6424" w:rsidRDefault="00967DE0" w:rsidP="00A008E9">
            <w:pPr>
              <w:spacing w:after="0" w:line="240" w:lineRule="auto"/>
              <w:ind w:left="-148" w:right="-86"/>
              <w:jc w:val="center"/>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67DE0" w:rsidRPr="00AB6424" w:rsidRDefault="00967DE0" w:rsidP="00A008E9">
            <w:pPr>
              <w:spacing w:after="0" w:line="240" w:lineRule="auto"/>
              <w:ind w:left="-148" w:right="-86"/>
              <w:jc w:val="center"/>
              <w:rPr>
                <w:rFonts w:ascii="Times New Roman" w:eastAsia="Times New Roman" w:hAnsi="Times New Roman" w:cs="Times New Roman"/>
                <w:sz w:val="28"/>
                <w:szCs w:val="28"/>
                <w:lang w:eastAsia="ru-RU"/>
              </w:rPr>
            </w:pP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Начало года</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Конец года</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Начало года</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Конец года</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Начало года</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Конец года</w:t>
            </w:r>
          </w:p>
        </w:tc>
      </w:tr>
      <w:tr w:rsidR="00967DE0" w:rsidRPr="00AB6424" w:rsidTr="00967DE0">
        <w:tc>
          <w:tcPr>
            <w:tcW w:w="139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Высокий</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Средний</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Низкий</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25%</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72%</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70%</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30%</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65%</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32%</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3%</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71%</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29%</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23%</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54%</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23%</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77%</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23%</w:t>
            </w:r>
          </w:p>
          <w:p w:rsidR="00967DE0" w:rsidRPr="00AB6424" w:rsidRDefault="00967DE0" w:rsidP="00A008E9">
            <w:pPr>
              <w:spacing w:after="240" w:line="240" w:lineRule="auto"/>
              <w:ind w:left="-148" w:right="-86"/>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0%</w:t>
            </w:r>
          </w:p>
        </w:tc>
      </w:tr>
    </w:tbl>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2.3.Результаты деятельности.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Благодаря творческому отношению к работе педагогов, тесному их сотрудничеству с коллективом родителей и, конечно же, благодаря </w:t>
      </w:r>
      <w:proofErr w:type="spellStart"/>
      <w:r w:rsidRPr="00AB6424">
        <w:rPr>
          <w:rFonts w:ascii="Times New Roman" w:eastAsia="Times New Roman" w:hAnsi="Times New Roman" w:cs="Times New Roman"/>
          <w:color w:val="373737"/>
          <w:sz w:val="28"/>
          <w:szCs w:val="28"/>
          <w:lang w:eastAsia="ru-RU"/>
        </w:rPr>
        <w:t>сформированности</w:t>
      </w:r>
      <w:proofErr w:type="spellEnd"/>
      <w:r w:rsidRPr="00AB6424">
        <w:rPr>
          <w:rFonts w:ascii="Times New Roman" w:eastAsia="Times New Roman" w:hAnsi="Times New Roman" w:cs="Times New Roman"/>
          <w:color w:val="373737"/>
          <w:sz w:val="28"/>
          <w:szCs w:val="28"/>
          <w:lang w:eastAsia="ru-RU"/>
        </w:rPr>
        <w:t xml:space="preserve"> ключевых компетентностей у детей, значительно улучшилась социальная активность детского сада. Наши воспитанники принимают активное участие в мероприятиях ДОУ, микрорайона и города.     </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В ДОУ функционируют кружки и студии для организации дополнительного образования детей</w:t>
      </w:r>
      <w:r w:rsidR="00CB03C9">
        <w:rPr>
          <w:rFonts w:ascii="Times New Roman" w:eastAsia="Times New Roman" w:hAnsi="Times New Roman" w:cs="Times New Roman"/>
          <w:color w:val="373737"/>
          <w:sz w:val="28"/>
          <w:szCs w:val="28"/>
          <w:lang w:eastAsia="ru-RU"/>
        </w:rPr>
        <w:t xml:space="preserve"> (педагоги дополнительного образования </w:t>
      </w:r>
      <w:proofErr w:type="spellStart"/>
      <w:r w:rsidR="00CB03C9">
        <w:rPr>
          <w:rFonts w:ascii="Times New Roman" w:eastAsia="Times New Roman" w:hAnsi="Times New Roman" w:cs="Times New Roman"/>
          <w:color w:val="373737"/>
          <w:sz w:val="28"/>
          <w:szCs w:val="28"/>
          <w:lang w:eastAsia="ru-RU"/>
        </w:rPr>
        <w:t>Зиновкина</w:t>
      </w:r>
      <w:proofErr w:type="spellEnd"/>
      <w:r w:rsidR="00CB03C9">
        <w:rPr>
          <w:rFonts w:ascii="Times New Roman" w:eastAsia="Times New Roman" w:hAnsi="Times New Roman" w:cs="Times New Roman"/>
          <w:color w:val="373737"/>
          <w:sz w:val="28"/>
          <w:szCs w:val="28"/>
          <w:lang w:eastAsia="ru-RU"/>
        </w:rPr>
        <w:t xml:space="preserve"> И.С. и Бектемиров  А.М.)</w:t>
      </w:r>
      <w:r w:rsidRPr="00AB6424">
        <w:rPr>
          <w:rFonts w:ascii="Times New Roman" w:eastAsia="Times New Roman" w:hAnsi="Times New Roman" w:cs="Times New Roman"/>
          <w:color w:val="373737"/>
          <w:sz w:val="28"/>
          <w:szCs w:val="28"/>
          <w:lang w:eastAsia="ru-RU"/>
        </w:rPr>
        <w:t>.</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Тем не менее, решение задачи развития неповторимой индивидуальной личности в процессе разносторонней деятельности воспитанников, внутри которой каждый ребенок будет испытывать успех, остается актуальной в условиях реализации Федеральных Государственных требований к структуре основной общеобразовательной программы дошкольного образования.</w:t>
      </w:r>
    </w:p>
    <w:p w:rsidR="00A008E9" w:rsidRPr="00AB6424" w:rsidRDefault="00A008E9" w:rsidP="00A008E9">
      <w:pPr>
        <w:rPr>
          <w:rFonts w:ascii="Times New Roman" w:hAnsi="Times New Roman" w:cs="Times New Roman"/>
          <w:b/>
          <w:sz w:val="28"/>
          <w:szCs w:val="28"/>
        </w:rPr>
      </w:pPr>
      <w:r w:rsidRPr="00AB6424">
        <w:rPr>
          <w:rFonts w:ascii="Times New Roman" w:hAnsi="Times New Roman" w:cs="Times New Roman"/>
          <w:b/>
          <w:sz w:val="28"/>
          <w:szCs w:val="28"/>
        </w:rPr>
        <w:t xml:space="preserve">1. </w:t>
      </w:r>
      <w:r w:rsidRPr="00AB6424">
        <w:rPr>
          <w:rFonts w:ascii="Times New Roman" w:hAnsi="Times New Roman" w:cs="Times New Roman"/>
          <w:b/>
          <w:i/>
          <w:sz w:val="28"/>
          <w:szCs w:val="28"/>
        </w:rPr>
        <w:t>Диагностическая</w:t>
      </w:r>
      <w:r w:rsidRPr="00AB6424">
        <w:rPr>
          <w:rFonts w:ascii="Times New Roman" w:hAnsi="Times New Roman" w:cs="Times New Roman"/>
          <w:b/>
          <w:sz w:val="28"/>
          <w:szCs w:val="28"/>
        </w:rPr>
        <w:t xml:space="preserve"> </w:t>
      </w:r>
      <w:r w:rsidRPr="00AB6424">
        <w:rPr>
          <w:rFonts w:ascii="Times New Roman" w:hAnsi="Times New Roman" w:cs="Times New Roman"/>
          <w:b/>
          <w:i/>
          <w:sz w:val="28"/>
          <w:szCs w:val="28"/>
        </w:rPr>
        <w:t>работа</w:t>
      </w:r>
      <w:r w:rsidRPr="00AB6424">
        <w:rPr>
          <w:rFonts w:ascii="Times New Roman" w:hAnsi="Times New Roman" w:cs="Times New Roman"/>
          <w:b/>
          <w:sz w:val="28"/>
          <w:szCs w:val="28"/>
        </w:rPr>
        <w:t>.</w:t>
      </w:r>
    </w:p>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 xml:space="preserve">1.1Диагностика проведена в старших группах № 4, 6, 7,8, 11 с целью: </w:t>
      </w:r>
    </w:p>
    <w:p w:rsidR="00A008E9" w:rsidRPr="00AB6424" w:rsidRDefault="00A008E9" w:rsidP="00A008E9">
      <w:pPr>
        <w:numPr>
          <w:ilvl w:val="0"/>
          <w:numId w:val="6"/>
        </w:numPr>
        <w:spacing w:after="0" w:line="240" w:lineRule="auto"/>
        <w:ind w:right="709"/>
        <w:rPr>
          <w:rFonts w:ascii="Times New Roman" w:hAnsi="Times New Roman" w:cs="Times New Roman"/>
          <w:sz w:val="28"/>
          <w:szCs w:val="28"/>
        </w:rPr>
      </w:pPr>
      <w:r w:rsidRPr="00AB6424">
        <w:rPr>
          <w:rFonts w:ascii="Times New Roman" w:hAnsi="Times New Roman" w:cs="Times New Roman"/>
          <w:sz w:val="28"/>
          <w:szCs w:val="28"/>
        </w:rPr>
        <w:t>Определение уровня развития познавательных процессов у детей (сентябрь 2014) - групповая и индивидуальная форма.</w:t>
      </w:r>
    </w:p>
    <w:p w:rsidR="00A008E9" w:rsidRPr="00AB6424" w:rsidRDefault="00A008E9" w:rsidP="00A008E9">
      <w:pPr>
        <w:numPr>
          <w:ilvl w:val="0"/>
          <w:numId w:val="6"/>
        </w:numPr>
        <w:spacing w:after="0" w:line="240" w:lineRule="auto"/>
        <w:ind w:right="709"/>
        <w:rPr>
          <w:rFonts w:ascii="Times New Roman" w:hAnsi="Times New Roman" w:cs="Times New Roman"/>
          <w:sz w:val="28"/>
          <w:szCs w:val="28"/>
        </w:rPr>
      </w:pPr>
      <w:r w:rsidRPr="00AB6424">
        <w:rPr>
          <w:rFonts w:ascii="Times New Roman" w:hAnsi="Times New Roman" w:cs="Times New Roman"/>
          <w:sz w:val="28"/>
          <w:szCs w:val="28"/>
        </w:rPr>
        <w:t>Определение степени психологической  готовности к обучению в школе (январь 2014, май 2015)- групповая и индивидуальная форма диагностики.</w:t>
      </w:r>
    </w:p>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Результаты обследования детей  с целью определения  готовности к школьному обучению внесены в таблицу 1</w:t>
      </w:r>
    </w:p>
    <w:p w:rsidR="00A008E9" w:rsidRPr="00AB6424" w:rsidRDefault="00A008E9" w:rsidP="00A008E9">
      <w:pPr>
        <w:ind w:right="709"/>
        <w:rPr>
          <w:rFonts w:ascii="Times New Roman" w:hAnsi="Times New Roman" w:cs="Times New Roman"/>
          <w:color w:val="FF0000"/>
          <w:sz w:val="28"/>
          <w:szCs w:val="28"/>
        </w:rPr>
      </w:pPr>
    </w:p>
    <w:p w:rsidR="00A008E9" w:rsidRPr="00AB6424" w:rsidRDefault="00A008E9" w:rsidP="00A008E9">
      <w:pPr>
        <w:ind w:right="709"/>
        <w:rPr>
          <w:rFonts w:ascii="Times New Roman" w:hAnsi="Times New Roman" w:cs="Times New Roman"/>
          <w:color w:val="FF0000"/>
          <w:sz w:val="28"/>
          <w:szCs w:val="28"/>
        </w:rPr>
      </w:pPr>
      <w:r w:rsidRPr="00AB6424">
        <w:rPr>
          <w:rFonts w:ascii="Times New Roman" w:hAnsi="Times New Roman" w:cs="Times New Roman"/>
          <w:sz w:val="28"/>
          <w:szCs w:val="28"/>
        </w:rPr>
        <w:t>Всего обследовано 53 ребенка, поступающего в школу.</w:t>
      </w:r>
    </w:p>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color w:val="FF0000"/>
          <w:sz w:val="28"/>
          <w:szCs w:val="28"/>
        </w:rPr>
        <w:lastRenderedPageBreak/>
        <w:t xml:space="preserve"> </w:t>
      </w:r>
      <w:r w:rsidRPr="00AB6424">
        <w:rPr>
          <w:rFonts w:ascii="Times New Roman" w:hAnsi="Times New Roman" w:cs="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8"/>
        <w:gridCol w:w="2508"/>
        <w:gridCol w:w="2052"/>
        <w:gridCol w:w="2052"/>
        <w:gridCol w:w="2052"/>
      </w:tblGrid>
      <w:tr w:rsidR="00A008E9" w:rsidRPr="00AB6424" w:rsidTr="00AB6424">
        <w:tc>
          <w:tcPr>
            <w:tcW w:w="1368"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 группы</w:t>
            </w:r>
          </w:p>
        </w:tc>
        <w:tc>
          <w:tcPr>
            <w:tcW w:w="2460"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 xml:space="preserve">Количество </w:t>
            </w:r>
            <w:proofErr w:type="gramStart"/>
            <w:r w:rsidRPr="00AB6424">
              <w:rPr>
                <w:rFonts w:ascii="Times New Roman" w:hAnsi="Times New Roman" w:cs="Times New Roman"/>
                <w:sz w:val="28"/>
                <w:szCs w:val="28"/>
              </w:rPr>
              <w:t>обследуемых</w:t>
            </w:r>
            <w:proofErr w:type="gramEnd"/>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Показали высокий уровень</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Показали средний уровень</w:t>
            </w:r>
          </w:p>
        </w:tc>
        <w:tc>
          <w:tcPr>
            <w:tcW w:w="1915"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Показали низкий уровень</w:t>
            </w:r>
          </w:p>
        </w:tc>
      </w:tr>
      <w:tr w:rsidR="00A008E9" w:rsidRPr="00AB6424" w:rsidTr="00AB6424">
        <w:tc>
          <w:tcPr>
            <w:tcW w:w="1368"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 4</w:t>
            </w:r>
          </w:p>
        </w:tc>
        <w:tc>
          <w:tcPr>
            <w:tcW w:w="2460"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4</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2</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2</w:t>
            </w:r>
          </w:p>
        </w:tc>
        <w:tc>
          <w:tcPr>
            <w:tcW w:w="1915"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0</w:t>
            </w:r>
          </w:p>
        </w:tc>
      </w:tr>
      <w:tr w:rsidR="00A008E9" w:rsidRPr="00AB6424" w:rsidTr="00AB6424">
        <w:tc>
          <w:tcPr>
            <w:tcW w:w="1368"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 6</w:t>
            </w:r>
          </w:p>
        </w:tc>
        <w:tc>
          <w:tcPr>
            <w:tcW w:w="2460"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14</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6</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8</w:t>
            </w:r>
          </w:p>
        </w:tc>
        <w:tc>
          <w:tcPr>
            <w:tcW w:w="1915"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0</w:t>
            </w:r>
          </w:p>
        </w:tc>
      </w:tr>
      <w:tr w:rsidR="00A008E9" w:rsidRPr="00AB6424" w:rsidTr="00AB6424">
        <w:tc>
          <w:tcPr>
            <w:tcW w:w="1368"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 7</w:t>
            </w:r>
          </w:p>
        </w:tc>
        <w:tc>
          <w:tcPr>
            <w:tcW w:w="2460"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16</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3</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13</w:t>
            </w:r>
          </w:p>
        </w:tc>
        <w:tc>
          <w:tcPr>
            <w:tcW w:w="1915"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0</w:t>
            </w:r>
          </w:p>
        </w:tc>
      </w:tr>
      <w:tr w:rsidR="00A008E9" w:rsidRPr="00AB6424" w:rsidTr="00AB6424">
        <w:tc>
          <w:tcPr>
            <w:tcW w:w="1368"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 8</w:t>
            </w:r>
          </w:p>
        </w:tc>
        <w:tc>
          <w:tcPr>
            <w:tcW w:w="2460"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9</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1</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7</w:t>
            </w:r>
          </w:p>
        </w:tc>
        <w:tc>
          <w:tcPr>
            <w:tcW w:w="1915"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1</w:t>
            </w:r>
          </w:p>
        </w:tc>
      </w:tr>
      <w:tr w:rsidR="00A008E9" w:rsidRPr="00AB6424" w:rsidTr="00AB6424">
        <w:tc>
          <w:tcPr>
            <w:tcW w:w="1368"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 11</w:t>
            </w:r>
          </w:p>
        </w:tc>
        <w:tc>
          <w:tcPr>
            <w:tcW w:w="2460"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10</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3</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7</w:t>
            </w:r>
          </w:p>
        </w:tc>
        <w:tc>
          <w:tcPr>
            <w:tcW w:w="1915"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0</w:t>
            </w:r>
          </w:p>
        </w:tc>
      </w:tr>
      <w:tr w:rsidR="00A008E9" w:rsidRPr="00AB6424" w:rsidTr="00AB6424">
        <w:tc>
          <w:tcPr>
            <w:tcW w:w="1368"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всего</w:t>
            </w:r>
          </w:p>
        </w:tc>
        <w:tc>
          <w:tcPr>
            <w:tcW w:w="2460"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53 (100</w:t>
            </w:r>
            <w:r w:rsidRPr="00AB6424">
              <w:rPr>
                <w:rFonts w:ascii="Times New Roman" w:hAnsi="Times New Roman" w:cs="Times New Roman"/>
                <w:sz w:val="28"/>
                <w:szCs w:val="28"/>
                <w:lang w:val="en-US"/>
              </w:rPr>
              <w:t>%</w:t>
            </w:r>
            <w:r w:rsidRPr="00AB6424">
              <w:rPr>
                <w:rFonts w:ascii="Times New Roman" w:hAnsi="Times New Roman" w:cs="Times New Roman"/>
                <w:sz w:val="28"/>
                <w:szCs w:val="28"/>
              </w:rPr>
              <w:t>)</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15 (28</w:t>
            </w:r>
            <w:r w:rsidRPr="00AB6424">
              <w:rPr>
                <w:rFonts w:ascii="Times New Roman" w:hAnsi="Times New Roman" w:cs="Times New Roman"/>
                <w:sz w:val="28"/>
                <w:szCs w:val="28"/>
                <w:lang w:val="en-US"/>
              </w:rPr>
              <w:t>%</w:t>
            </w:r>
            <w:r w:rsidRPr="00AB6424">
              <w:rPr>
                <w:rFonts w:ascii="Times New Roman" w:hAnsi="Times New Roman" w:cs="Times New Roman"/>
                <w:sz w:val="28"/>
                <w:szCs w:val="28"/>
              </w:rPr>
              <w:t>)</w:t>
            </w:r>
          </w:p>
        </w:tc>
        <w:tc>
          <w:tcPr>
            <w:tcW w:w="1914" w:type="dxa"/>
          </w:tcPr>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37(70</w:t>
            </w:r>
            <w:r w:rsidRPr="00AB6424">
              <w:rPr>
                <w:rFonts w:ascii="Times New Roman" w:hAnsi="Times New Roman" w:cs="Times New Roman"/>
                <w:sz w:val="28"/>
                <w:szCs w:val="28"/>
                <w:lang w:val="en-US"/>
              </w:rPr>
              <w:t>%</w:t>
            </w:r>
            <w:r w:rsidRPr="00AB6424">
              <w:rPr>
                <w:rFonts w:ascii="Times New Roman" w:hAnsi="Times New Roman" w:cs="Times New Roman"/>
                <w:sz w:val="28"/>
                <w:szCs w:val="28"/>
              </w:rPr>
              <w:t>)</w:t>
            </w:r>
          </w:p>
        </w:tc>
        <w:tc>
          <w:tcPr>
            <w:tcW w:w="1915" w:type="dxa"/>
          </w:tcPr>
          <w:p w:rsidR="00A008E9" w:rsidRPr="00AB6424" w:rsidRDefault="00A008E9" w:rsidP="00A008E9">
            <w:pPr>
              <w:ind w:right="709"/>
              <w:rPr>
                <w:rFonts w:ascii="Times New Roman" w:hAnsi="Times New Roman" w:cs="Times New Roman"/>
                <w:sz w:val="28"/>
                <w:szCs w:val="28"/>
                <w:lang w:val="en-US"/>
              </w:rPr>
            </w:pPr>
            <w:r w:rsidRPr="00AB6424">
              <w:rPr>
                <w:rFonts w:ascii="Times New Roman" w:hAnsi="Times New Roman" w:cs="Times New Roman"/>
                <w:sz w:val="28"/>
                <w:szCs w:val="28"/>
              </w:rPr>
              <w:t>1(2</w:t>
            </w:r>
            <w:r w:rsidRPr="00AB6424">
              <w:rPr>
                <w:rFonts w:ascii="Times New Roman" w:hAnsi="Times New Roman" w:cs="Times New Roman"/>
                <w:sz w:val="28"/>
                <w:szCs w:val="28"/>
                <w:lang w:val="en-US"/>
              </w:rPr>
              <w:t>%</w:t>
            </w:r>
            <w:r w:rsidRPr="00AB6424">
              <w:rPr>
                <w:rFonts w:ascii="Times New Roman" w:hAnsi="Times New Roman" w:cs="Times New Roman"/>
                <w:sz w:val="28"/>
                <w:szCs w:val="28"/>
              </w:rPr>
              <w:t>)</w:t>
            </w:r>
          </w:p>
        </w:tc>
      </w:tr>
    </w:tbl>
    <w:p w:rsidR="00A008E9" w:rsidRPr="00AB6424" w:rsidRDefault="00A008E9" w:rsidP="00A008E9">
      <w:pPr>
        <w:ind w:right="709"/>
        <w:rPr>
          <w:rFonts w:ascii="Times New Roman" w:hAnsi="Times New Roman" w:cs="Times New Roman"/>
          <w:sz w:val="28"/>
          <w:szCs w:val="28"/>
        </w:rPr>
      </w:pPr>
    </w:p>
    <w:p w:rsidR="00A008E9" w:rsidRPr="00AB6424" w:rsidRDefault="00A008E9" w:rsidP="00A008E9">
      <w:pPr>
        <w:ind w:right="709"/>
        <w:rPr>
          <w:rFonts w:ascii="Times New Roman" w:hAnsi="Times New Roman" w:cs="Times New Roman"/>
          <w:b/>
          <w:sz w:val="28"/>
          <w:szCs w:val="28"/>
        </w:rPr>
      </w:pPr>
      <w:r w:rsidRPr="00AB6424">
        <w:rPr>
          <w:rFonts w:ascii="Times New Roman" w:hAnsi="Times New Roman" w:cs="Times New Roman"/>
          <w:b/>
          <w:sz w:val="28"/>
          <w:szCs w:val="28"/>
        </w:rPr>
        <w:t>Диаграмма по сводным результатам  обследования готовности к школьному обучению</w:t>
      </w:r>
    </w:p>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noProof/>
          <w:sz w:val="28"/>
          <w:szCs w:val="28"/>
          <w:lang w:eastAsia="ru-RU"/>
        </w:rPr>
        <w:drawing>
          <wp:inline distT="0" distB="0" distL="0" distR="0">
            <wp:extent cx="3216275" cy="2396490"/>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lastRenderedPageBreak/>
        <w:t>1.2</w:t>
      </w:r>
      <w:r w:rsidR="00042821" w:rsidRPr="00AB6424">
        <w:rPr>
          <w:rFonts w:ascii="Times New Roman" w:hAnsi="Times New Roman" w:cs="Times New Roman"/>
          <w:sz w:val="28"/>
          <w:szCs w:val="28"/>
        </w:rPr>
        <w:t>.</w:t>
      </w:r>
      <w:r w:rsidRPr="00AB6424">
        <w:rPr>
          <w:rFonts w:ascii="Times New Roman" w:hAnsi="Times New Roman" w:cs="Times New Roman"/>
          <w:sz w:val="28"/>
          <w:szCs w:val="28"/>
        </w:rPr>
        <w:t xml:space="preserve">  Проводилось наблюдение во всех группах с целью выявления проблем в эмоциональном состоянии или поведении детей (в течение года)</w:t>
      </w:r>
    </w:p>
    <w:p w:rsidR="00A008E9" w:rsidRPr="00AB6424" w:rsidRDefault="00A008E9" w:rsidP="00A008E9">
      <w:pPr>
        <w:ind w:right="709"/>
        <w:rPr>
          <w:rFonts w:ascii="Times New Roman" w:hAnsi="Times New Roman" w:cs="Times New Roman"/>
          <w:sz w:val="28"/>
          <w:szCs w:val="28"/>
        </w:rPr>
      </w:pPr>
      <w:r w:rsidRPr="00AB6424">
        <w:rPr>
          <w:rFonts w:ascii="Times New Roman" w:hAnsi="Times New Roman" w:cs="Times New Roman"/>
          <w:sz w:val="28"/>
          <w:szCs w:val="28"/>
        </w:rPr>
        <w:t>1.3</w:t>
      </w:r>
      <w:r w:rsidR="00042821" w:rsidRPr="00AB6424">
        <w:rPr>
          <w:rFonts w:ascii="Times New Roman" w:hAnsi="Times New Roman" w:cs="Times New Roman"/>
          <w:sz w:val="28"/>
          <w:szCs w:val="28"/>
        </w:rPr>
        <w:t>.</w:t>
      </w:r>
      <w:r w:rsidRPr="00AB6424">
        <w:rPr>
          <w:rFonts w:ascii="Times New Roman" w:hAnsi="Times New Roman" w:cs="Times New Roman"/>
          <w:sz w:val="28"/>
          <w:szCs w:val="28"/>
        </w:rPr>
        <w:t xml:space="preserve"> Диагностика адаптации к детскому саду с использованием проективной методики «Нарисуй детский сад» в сборной старшей группе № 6 (октябрь 2014 г)</w:t>
      </w:r>
    </w:p>
    <w:p w:rsidR="00A008E9" w:rsidRPr="00AB6424" w:rsidRDefault="00A008E9" w:rsidP="00A008E9">
      <w:pPr>
        <w:ind w:right="709"/>
        <w:rPr>
          <w:sz w:val="28"/>
          <w:szCs w:val="28"/>
        </w:rPr>
      </w:pPr>
    </w:p>
    <w:p w:rsidR="00042821" w:rsidRPr="00AB6424" w:rsidRDefault="00042821" w:rsidP="00B639D0">
      <w:pPr>
        <w:spacing w:after="0" w:line="344" w:lineRule="atLeast"/>
        <w:ind w:left="-567" w:right="709"/>
        <w:jc w:val="both"/>
        <w:textAlignment w:val="baseline"/>
        <w:rPr>
          <w:rFonts w:ascii="Times New Roman" w:eastAsia="Times New Roman" w:hAnsi="Times New Roman" w:cs="Times New Roman"/>
          <w:b/>
          <w:bCs/>
          <w:color w:val="373737"/>
          <w:sz w:val="28"/>
          <w:szCs w:val="28"/>
          <w:lang w:eastAsia="ru-RU"/>
        </w:rPr>
      </w:pP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3.Содержание образовательного процесса.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Учебный план ДОУ составлен с учетом методических рекомендаций программы «От рождения до школы» под ред. </w:t>
      </w:r>
      <w:proofErr w:type="spellStart"/>
      <w:r w:rsidRPr="00AB6424">
        <w:rPr>
          <w:rFonts w:ascii="Times New Roman" w:eastAsia="Times New Roman" w:hAnsi="Times New Roman" w:cs="Times New Roman"/>
          <w:color w:val="373737"/>
          <w:sz w:val="28"/>
          <w:szCs w:val="28"/>
          <w:lang w:eastAsia="ru-RU"/>
        </w:rPr>
        <w:t>Веракс</w:t>
      </w:r>
      <w:r w:rsidR="00417B10" w:rsidRPr="00AB6424">
        <w:rPr>
          <w:rFonts w:ascii="Times New Roman" w:eastAsia="Times New Roman" w:hAnsi="Times New Roman" w:cs="Times New Roman"/>
          <w:color w:val="373737"/>
          <w:sz w:val="28"/>
          <w:szCs w:val="28"/>
          <w:lang w:eastAsia="ru-RU"/>
        </w:rPr>
        <w:t>ы</w:t>
      </w:r>
      <w:proofErr w:type="spellEnd"/>
      <w:r w:rsidRPr="00AB6424">
        <w:rPr>
          <w:rFonts w:ascii="Times New Roman" w:eastAsia="Times New Roman" w:hAnsi="Times New Roman" w:cs="Times New Roman"/>
          <w:color w:val="373737"/>
          <w:sz w:val="28"/>
          <w:szCs w:val="28"/>
          <w:lang w:eastAsia="ru-RU"/>
        </w:rPr>
        <w:t xml:space="preserve">  Н.Е., Васильевой М.А., Комаровой Т.С., и других нормативных документов, регламентирующих </w:t>
      </w:r>
      <w:proofErr w:type="spellStart"/>
      <w:r w:rsidRPr="00AB6424">
        <w:rPr>
          <w:rFonts w:ascii="Times New Roman" w:eastAsia="Times New Roman" w:hAnsi="Times New Roman" w:cs="Times New Roman"/>
          <w:color w:val="373737"/>
          <w:sz w:val="28"/>
          <w:szCs w:val="28"/>
          <w:lang w:eastAsia="ru-RU"/>
        </w:rPr>
        <w:t>воспитательн</w:t>
      </w:r>
      <w:proofErr w:type="gramStart"/>
      <w:r w:rsidRPr="00AB6424">
        <w:rPr>
          <w:rFonts w:ascii="Times New Roman" w:eastAsia="Times New Roman" w:hAnsi="Times New Roman" w:cs="Times New Roman"/>
          <w:color w:val="373737"/>
          <w:sz w:val="28"/>
          <w:szCs w:val="28"/>
          <w:lang w:eastAsia="ru-RU"/>
        </w:rPr>
        <w:t>о</w:t>
      </w:r>
      <w:proofErr w:type="spellEnd"/>
      <w:r w:rsidRPr="00AB6424">
        <w:rPr>
          <w:rFonts w:ascii="Times New Roman" w:eastAsia="Times New Roman" w:hAnsi="Times New Roman" w:cs="Times New Roman"/>
          <w:color w:val="373737"/>
          <w:sz w:val="28"/>
          <w:szCs w:val="28"/>
          <w:lang w:eastAsia="ru-RU"/>
        </w:rPr>
        <w:t>-</w:t>
      </w:r>
      <w:proofErr w:type="gramEnd"/>
      <w:r w:rsidRPr="00AB6424">
        <w:rPr>
          <w:rFonts w:ascii="Times New Roman" w:eastAsia="Times New Roman" w:hAnsi="Times New Roman" w:cs="Times New Roman"/>
          <w:color w:val="373737"/>
          <w:sz w:val="28"/>
          <w:szCs w:val="28"/>
          <w:lang w:eastAsia="ru-RU"/>
        </w:rPr>
        <w:t xml:space="preserve"> образовательный процесс.</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Для получения нового качества дошкольного образования, обеспечивающего формирование у выпускников ДОУ на основе знаний, умений и навыков готовности к продолжению образования, информационной, технологичной и социально – коммуникативной компетентностей, необходимо достаточное оснащение образовательного процесса </w:t>
      </w:r>
      <w:proofErr w:type="spellStart"/>
      <w:r w:rsidRPr="00AB6424">
        <w:rPr>
          <w:rFonts w:ascii="Times New Roman" w:eastAsia="Times New Roman" w:hAnsi="Times New Roman" w:cs="Times New Roman"/>
          <w:color w:val="373737"/>
          <w:sz w:val="28"/>
          <w:szCs w:val="28"/>
          <w:lang w:eastAsia="ru-RU"/>
        </w:rPr>
        <w:t>деятельностно</w:t>
      </w:r>
      <w:proofErr w:type="spellEnd"/>
      <w:r w:rsidRPr="00AB6424">
        <w:rPr>
          <w:rFonts w:ascii="Times New Roman" w:eastAsia="Times New Roman" w:hAnsi="Times New Roman" w:cs="Times New Roman"/>
          <w:color w:val="373737"/>
          <w:sz w:val="28"/>
          <w:szCs w:val="28"/>
          <w:lang w:eastAsia="ru-RU"/>
        </w:rPr>
        <w:t>–ориентированными технологиями.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В ДОУ разработана целостная система комплексного и непрерывного подхода к организации образовательного процесса, направленного на всестороннее гармоничное развитие личности дошкольника: получение детьми представлений об окружающем мире, развитию речи, сенсорных ощущений, основ математических представлений, коррекцию психического и речевого развития. Особое внимание педагоги уделяют развитию памяти, мышления, интеллекта у детей, способности анализировать и обобщать информацию, пользоваться полученными знаниями.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Обогащение разделов программы дополнено работой коллектива по дополнительным программам художественно-эстетической, социально-личностной направленности.</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3.1 Перечень комплексных программ</w:t>
      </w:r>
    </w:p>
    <w:p w:rsidR="00967DE0" w:rsidRDefault="00967DE0" w:rsidP="00B639D0">
      <w:pPr>
        <w:spacing w:after="0" w:line="344" w:lineRule="atLeast"/>
        <w:ind w:left="-567" w:right="709"/>
        <w:jc w:val="both"/>
        <w:textAlignment w:val="baseline"/>
        <w:rPr>
          <w:rFonts w:ascii="Times New Roman" w:eastAsia="Times New Roman" w:hAnsi="Times New Roman" w:cs="Times New Roman"/>
          <w:b/>
          <w:bCs/>
          <w:color w:val="373737"/>
          <w:sz w:val="28"/>
          <w:szCs w:val="28"/>
          <w:lang w:eastAsia="ru-RU"/>
        </w:rPr>
      </w:pPr>
      <w:r w:rsidRPr="00AB6424">
        <w:rPr>
          <w:rFonts w:ascii="Times New Roman" w:eastAsia="Times New Roman" w:hAnsi="Times New Roman" w:cs="Times New Roman"/>
          <w:b/>
          <w:bCs/>
          <w:color w:val="373737"/>
          <w:sz w:val="28"/>
          <w:szCs w:val="28"/>
          <w:lang w:eastAsia="ru-RU"/>
        </w:rPr>
        <w:t>Образовательная область  «Физическая культура»</w:t>
      </w:r>
    </w:p>
    <w:p w:rsidR="000021EF" w:rsidRPr="00AB6424" w:rsidRDefault="000021EF"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p>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 </w:t>
      </w:r>
    </w:p>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lastRenderedPageBreak/>
        <w:t>Образовательная область  </w:t>
      </w:r>
      <w:r w:rsidRPr="00AB6424">
        <w:rPr>
          <w:rFonts w:ascii="Times New Roman" w:eastAsia="Times New Roman" w:hAnsi="Times New Roman" w:cs="Times New Roman"/>
          <w:color w:val="373737"/>
          <w:sz w:val="28"/>
          <w:szCs w:val="28"/>
          <w:u w:val="single"/>
          <w:lang w:eastAsia="ru-RU"/>
        </w:rPr>
        <w:t>«Здоровье»</w:t>
      </w:r>
    </w:p>
    <w:tbl>
      <w:tblPr>
        <w:tblW w:w="11801" w:type="dxa"/>
        <w:tblCellMar>
          <w:left w:w="0" w:type="dxa"/>
          <w:right w:w="0" w:type="dxa"/>
        </w:tblCellMar>
        <w:tblLook w:val="04A0"/>
      </w:tblPr>
      <w:tblGrid>
        <w:gridCol w:w="3045"/>
        <w:gridCol w:w="8756"/>
      </w:tblGrid>
      <w:tr w:rsidR="00967DE0" w:rsidRPr="00AB6424" w:rsidTr="00967DE0">
        <w:tc>
          <w:tcPr>
            <w:tcW w:w="184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 </w:t>
            </w:r>
          </w:p>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 </w:t>
            </w:r>
          </w:p>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 </w:t>
            </w:r>
          </w:p>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Вариативные программы</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w:t>
            </w:r>
          </w:p>
        </w:tc>
        <w:tc>
          <w:tcPr>
            <w:tcW w:w="780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1.  Л.В. Игнатова, О.И. </w:t>
            </w:r>
            <w:proofErr w:type="spellStart"/>
            <w:r w:rsidRPr="00AB6424">
              <w:rPr>
                <w:rFonts w:ascii="Times New Roman" w:eastAsia="Times New Roman" w:hAnsi="Times New Roman" w:cs="Times New Roman"/>
                <w:sz w:val="28"/>
                <w:szCs w:val="28"/>
                <w:lang w:eastAsia="ru-RU"/>
              </w:rPr>
              <w:t>Волик</w:t>
            </w:r>
            <w:proofErr w:type="spellEnd"/>
            <w:r w:rsidRPr="00AB6424">
              <w:rPr>
                <w:rFonts w:ascii="Times New Roman" w:eastAsia="Times New Roman" w:hAnsi="Times New Roman" w:cs="Times New Roman"/>
                <w:sz w:val="28"/>
                <w:szCs w:val="28"/>
                <w:lang w:eastAsia="ru-RU"/>
              </w:rPr>
              <w:t xml:space="preserve">, В.Д. Кулаков, Г.А. </w:t>
            </w:r>
            <w:proofErr w:type="spellStart"/>
            <w:r w:rsidRPr="00AB6424">
              <w:rPr>
                <w:rFonts w:ascii="Times New Roman" w:eastAsia="Times New Roman" w:hAnsi="Times New Roman" w:cs="Times New Roman"/>
                <w:sz w:val="28"/>
                <w:szCs w:val="28"/>
                <w:lang w:eastAsia="ru-RU"/>
              </w:rPr>
              <w:t>Холюкова</w:t>
            </w:r>
            <w:proofErr w:type="spellEnd"/>
            <w:r w:rsidRPr="00AB6424">
              <w:rPr>
                <w:rFonts w:ascii="Times New Roman" w:eastAsia="Times New Roman" w:hAnsi="Times New Roman" w:cs="Times New Roman"/>
                <w:sz w:val="28"/>
                <w:szCs w:val="28"/>
                <w:lang w:eastAsia="ru-RU"/>
              </w:rPr>
              <w:t>. Программа укрепления здоровья детей в коррекционных группах.</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 Вареник Е.Н. Физкультурно-оздоровительные занятия с детьми 5-7 лет</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3. Лаптева Г.В. Развивающие прогулки для детей 5-6 лет. Программа для детского сада и не только. – СПб</w:t>
            </w:r>
            <w:proofErr w:type="gramStart"/>
            <w:r w:rsidRPr="00AB6424">
              <w:rPr>
                <w:rFonts w:ascii="Times New Roman" w:eastAsia="Times New Roman" w:hAnsi="Times New Roman" w:cs="Times New Roman"/>
                <w:sz w:val="28"/>
                <w:szCs w:val="28"/>
                <w:lang w:eastAsia="ru-RU"/>
              </w:rPr>
              <w:t xml:space="preserve">.: </w:t>
            </w:r>
            <w:proofErr w:type="gramEnd"/>
            <w:r w:rsidRPr="00AB6424">
              <w:rPr>
                <w:rFonts w:ascii="Times New Roman" w:eastAsia="Times New Roman" w:hAnsi="Times New Roman" w:cs="Times New Roman"/>
                <w:sz w:val="28"/>
                <w:szCs w:val="28"/>
                <w:lang w:eastAsia="ru-RU"/>
              </w:rPr>
              <w:t>Речь; М.: Сфера, 2010</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w:t>
            </w:r>
          </w:p>
        </w:tc>
      </w:tr>
    </w:tbl>
    <w:p w:rsidR="00967DE0" w:rsidRPr="00AB6424" w:rsidRDefault="00967DE0" w:rsidP="00042821">
      <w:pPr>
        <w:spacing w:after="24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w:t>
      </w:r>
    </w:p>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Образовательная область  </w:t>
      </w:r>
      <w:r w:rsidRPr="00AB6424">
        <w:rPr>
          <w:rFonts w:ascii="Times New Roman" w:eastAsia="Times New Roman" w:hAnsi="Times New Roman" w:cs="Times New Roman"/>
          <w:color w:val="373737"/>
          <w:sz w:val="28"/>
          <w:szCs w:val="28"/>
          <w:u w:val="single"/>
          <w:lang w:eastAsia="ru-RU"/>
        </w:rPr>
        <w:t>«Безопасность»</w:t>
      </w:r>
    </w:p>
    <w:tbl>
      <w:tblPr>
        <w:tblW w:w="11801" w:type="dxa"/>
        <w:tblCellMar>
          <w:left w:w="0" w:type="dxa"/>
          <w:right w:w="0" w:type="dxa"/>
        </w:tblCellMar>
        <w:tblLook w:val="04A0"/>
      </w:tblPr>
      <w:tblGrid>
        <w:gridCol w:w="2798"/>
        <w:gridCol w:w="9003"/>
      </w:tblGrid>
      <w:tr w:rsidR="00967DE0" w:rsidRPr="00AB6424" w:rsidTr="00967DE0">
        <w:tc>
          <w:tcPr>
            <w:tcW w:w="184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Перечень программ</w:t>
            </w:r>
          </w:p>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и технологий</w:t>
            </w:r>
          </w:p>
        </w:tc>
        <w:tc>
          <w:tcPr>
            <w:tcW w:w="780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1. Основы безопасности детей дошкольного возраста. / Н.Н. Авдеева, О.Л. Князева, Р.Б. </w:t>
            </w:r>
            <w:proofErr w:type="spellStart"/>
            <w:r w:rsidRPr="00AB6424">
              <w:rPr>
                <w:rFonts w:ascii="Times New Roman" w:eastAsia="Times New Roman" w:hAnsi="Times New Roman" w:cs="Times New Roman"/>
                <w:sz w:val="28"/>
                <w:szCs w:val="28"/>
                <w:lang w:eastAsia="ru-RU"/>
              </w:rPr>
              <w:t>Стеркина</w:t>
            </w:r>
            <w:proofErr w:type="spellEnd"/>
            <w:r w:rsidRPr="00AB6424">
              <w:rPr>
                <w:rFonts w:ascii="Times New Roman" w:eastAsia="Times New Roman" w:hAnsi="Times New Roman" w:cs="Times New Roman"/>
                <w:sz w:val="28"/>
                <w:szCs w:val="28"/>
                <w:lang w:eastAsia="ru-RU"/>
              </w:rPr>
              <w:t>. М.: Просвещение, 2007.</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2. 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AB6424">
              <w:rPr>
                <w:rFonts w:ascii="Times New Roman" w:eastAsia="Times New Roman" w:hAnsi="Times New Roman" w:cs="Times New Roman"/>
                <w:sz w:val="28"/>
                <w:szCs w:val="28"/>
                <w:lang w:eastAsia="ru-RU"/>
              </w:rPr>
              <w:t>Стеркина</w:t>
            </w:r>
            <w:proofErr w:type="spellEnd"/>
            <w:r w:rsidRPr="00AB6424">
              <w:rPr>
                <w:rFonts w:ascii="Times New Roman" w:eastAsia="Times New Roman" w:hAnsi="Times New Roman" w:cs="Times New Roman"/>
                <w:sz w:val="28"/>
                <w:szCs w:val="28"/>
                <w:lang w:eastAsia="ru-RU"/>
              </w:rPr>
              <w:t>. – М.: ООО «Издательство АСТ-ЛТД», 1998.</w:t>
            </w:r>
          </w:p>
        </w:tc>
      </w:tr>
    </w:tbl>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 </w:t>
      </w:r>
    </w:p>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Образовательная область </w:t>
      </w:r>
      <w:r w:rsidRPr="00AB6424">
        <w:rPr>
          <w:rFonts w:ascii="Times New Roman" w:eastAsia="Times New Roman" w:hAnsi="Times New Roman" w:cs="Times New Roman"/>
          <w:color w:val="373737"/>
          <w:sz w:val="28"/>
          <w:szCs w:val="28"/>
          <w:u w:val="single"/>
          <w:lang w:eastAsia="ru-RU"/>
        </w:rPr>
        <w:t>«Социализация»</w:t>
      </w:r>
    </w:p>
    <w:tbl>
      <w:tblPr>
        <w:tblW w:w="11801" w:type="dxa"/>
        <w:tblCellMar>
          <w:left w:w="0" w:type="dxa"/>
          <w:right w:w="0" w:type="dxa"/>
        </w:tblCellMar>
        <w:tblLook w:val="04A0"/>
      </w:tblPr>
      <w:tblGrid>
        <w:gridCol w:w="2798"/>
        <w:gridCol w:w="9003"/>
      </w:tblGrid>
      <w:tr w:rsidR="00967DE0" w:rsidRPr="00AB6424" w:rsidTr="00967DE0">
        <w:tc>
          <w:tcPr>
            <w:tcW w:w="184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Перечень программ и технологий</w:t>
            </w:r>
          </w:p>
        </w:tc>
        <w:tc>
          <w:tcPr>
            <w:tcW w:w="780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Программы:</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1.«Юный эколог» // Николаева С.Н.   В кн.: Юный эколог: Программа и условия ее реализации в дошкольном учреждении. - </w:t>
            </w:r>
            <w:r w:rsidRPr="00AB6424">
              <w:rPr>
                <w:rFonts w:ascii="Times New Roman" w:eastAsia="Times New Roman" w:hAnsi="Times New Roman" w:cs="Times New Roman"/>
                <w:sz w:val="28"/>
                <w:szCs w:val="28"/>
                <w:lang w:eastAsia="ru-RU"/>
              </w:rPr>
              <w:lastRenderedPageBreak/>
              <w:t>М., 1998.</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2.Крюкова С.В. Здравствуй, я сам!</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3. О.В. </w:t>
            </w:r>
            <w:proofErr w:type="spellStart"/>
            <w:r w:rsidRPr="00AB6424">
              <w:rPr>
                <w:rFonts w:ascii="Times New Roman" w:eastAsia="Times New Roman" w:hAnsi="Times New Roman" w:cs="Times New Roman"/>
                <w:sz w:val="28"/>
                <w:szCs w:val="28"/>
                <w:lang w:eastAsia="ru-RU"/>
              </w:rPr>
              <w:t>Хухлаева</w:t>
            </w:r>
            <w:proofErr w:type="spellEnd"/>
            <w:r w:rsidRPr="00AB6424">
              <w:rPr>
                <w:rFonts w:ascii="Times New Roman" w:eastAsia="Times New Roman" w:hAnsi="Times New Roman" w:cs="Times New Roman"/>
                <w:sz w:val="28"/>
                <w:szCs w:val="28"/>
                <w:lang w:eastAsia="ru-RU"/>
              </w:rPr>
              <w:t>. Тропинка к своему Я</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w:t>
            </w:r>
          </w:p>
        </w:tc>
      </w:tr>
    </w:tbl>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lastRenderedPageBreak/>
        <w:t> </w:t>
      </w:r>
    </w:p>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Образовательная область  «Труд»</w:t>
      </w:r>
    </w:p>
    <w:tbl>
      <w:tblPr>
        <w:tblW w:w="11801" w:type="dxa"/>
        <w:tblCellMar>
          <w:left w:w="0" w:type="dxa"/>
          <w:right w:w="0" w:type="dxa"/>
        </w:tblCellMar>
        <w:tblLook w:val="04A0"/>
      </w:tblPr>
      <w:tblGrid>
        <w:gridCol w:w="2810"/>
        <w:gridCol w:w="8991"/>
      </w:tblGrid>
      <w:tr w:rsidR="00967DE0" w:rsidRPr="00AB6424" w:rsidTr="00967DE0">
        <w:tc>
          <w:tcPr>
            <w:tcW w:w="184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Перечень программ и технологий</w:t>
            </w:r>
          </w:p>
        </w:tc>
        <w:tc>
          <w:tcPr>
            <w:tcW w:w="775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Программы:</w:t>
            </w:r>
          </w:p>
          <w:p w:rsidR="00967DE0" w:rsidRPr="00AB6424" w:rsidRDefault="00042821"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w:t>
            </w:r>
            <w:r w:rsidR="00967DE0" w:rsidRPr="00AB6424">
              <w:rPr>
                <w:rFonts w:ascii="Times New Roman" w:eastAsia="Times New Roman" w:hAnsi="Times New Roman" w:cs="Times New Roman"/>
                <w:sz w:val="28"/>
                <w:szCs w:val="28"/>
                <w:lang w:eastAsia="ru-RU"/>
              </w:rPr>
              <w:t>Трудовое воспитание в детском саду. Программа и методические рекомендации для работы с детьми 2-7 лет</w:t>
            </w:r>
            <w:proofErr w:type="gramStart"/>
            <w:r w:rsidR="00967DE0" w:rsidRPr="00AB6424">
              <w:rPr>
                <w:rFonts w:ascii="Times New Roman" w:eastAsia="Times New Roman" w:hAnsi="Times New Roman" w:cs="Times New Roman"/>
                <w:sz w:val="28"/>
                <w:szCs w:val="28"/>
                <w:lang w:eastAsia="ru-RU"/>
              </w:rPr>
              <w:t xml:space="preserve"> .</w:t>
            </w:r>
            <w:proofErr w:type="gramEnd"/>
            <w:r w:rsidR="00967DE0" w:rsidRPr="00AB6424">
              <w:rPr>
                <w:rFonts w:ascii="Times New Roman" w:eastAsia="Times New Roman" w:hAnsi="Times New Roman" w:cs="Times New Roman"/>
                <w:sz w:val="28"/>
                <w:szCs w:val="28"/>
                <w:lang w:eastAsia="ru-RU"/>
              </w:rPr>
              <w:t xml:space="preserve">/ Т.С.Комарова, </w:t>
            </w:r>
            <w:proofErr w:type="spellStart"/>
            <w:r w:rsidR="00967DE0" w:rsidRPr="00AB6424">
              <w:rPr>
                <w:rFonts w:ascii="Times New Roman" w:eastAsia="Times New Roman" w:hAnsi="Times New Roman" w:cs="Times New Roman"/>
                <w:sz w:val="28"/>
                <w:szCs w:val="28"/>
                <w:lang w:eastAsia="ru-RU"/>
              </w:rPr>
              <w:t>Л.В.Куцакова</w:t>
            </w:r>
            <w:proofErr w:type="spellEnd"/>
            <w:r w:rsidR="00967DE0" w:rsidRPr="00AB6424">
              <w:rPr>
                <w:rFonts w:ascii="Times New Roman" w:eastAsia="Times New Roman" w:hAnsi="Times New Roman" w:cs="Times New Roman"/>
                <w:sz w:val="28"/>
                <w:szCs w:val="28"/>
                <w:lang w:eastAsia="ru-RU"/>
              </w:rPr>
              <w:t>, Л.Ю.Павлова. – М.: Мозаика-Синтез, 2005.</w:t>
            </w:r>
          </w:p>
          <w:p w:rsidR="00967DE0" w:rsidRPr="00AB6424" w:rsidRDefault="00042821"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w:t>
            </w:r>
            <w:r w:rsidR="00967DE0" w:rsidRPr="00AB6424">
              <w:rPr>
                <w:rFonts w:ascii="Times New Roman" w:eastAsia="Times New Roman" w:hAnsi="Times New Roman" w:cs="Times New Roman"/>
                <w:sz w:val="28"/>
                <w:szCs w:val="28"/>
                <w:lang w:eastAsia="ru-RU"/>
              </w:rPr>
              <w:t>Программа «Юный эколог» / Николаева С.Н.  // В кн.: Юный эколог: Программа</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w:t>
            </w:r>
          </w:p>
        </w:tc>
      </w:tr>
    </w:tbl>
    <w:p w:rsidR="00967DE0" w:rsidRPr="00AB6424" w:rsidRDefault="00967DE0" w:rsidP="00042821">
      <w:pPr>
        <w:spacing w:after="24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w:t>
      </w:r>
    </w:p>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Образовательная область  </w:t>
      </w:r>
      <w:r w:rsidRPr="00AB6424">
        <w:rPr>
          <w:rFonts w:ascii="Times New Roman" w:eastAsia="Times New Roman" w:hAnsi="Times New Roman" w:cs="Times New Roman"/>
          <w:color w:val="373737"/>
          <w:sz w:val="28"/>
          <w:szCs w:val="28"/>
          <w:u w:val="single"/>
          <w:lang w:eastAsia="ru-RU"/>
        </w:rPr>
        <w:t>«Познание»</w:t>
      </w:r>
    </w:p>
    <w:tbl>
      <w:tblPr>
        <w:tblW w:w="11801" w:type="dxa"/>
        <w:tblCellMar>
          <w:left w:w="0" w:type="dxa"/>
          <w:right w:w="0" w:type="dxa"/>
        </w:tblCellMar>
        <w:tblLook w:val="04A0"/>
      </w:tblPr>
      <w:tblGrid>
        <w:gridCol w:w="3370"/>
        <w:gridCol w:w="8431"/>
      </w:tblGrid>
      <w:tr w:rsidR="00967DE0" w:rsidRPr="00AB6424" w:rsidTr="00967DE0">
        <w:tc>
          <w:tcPr>
            <w:tcW w:w="184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 xml:space="preserve">Перечень пособий (развитие </w:t>
            </w:r>
            <w:proofErr w:type="spellStart"/>
            <w:r w:rsidRPr="00AB6424">
              <w:rPr>
                <w:rFonts w:ascii="Times New Roman" w:eastAsia="Times New Roman" w:hAnsi="Times New Roman" w:cs="Times New Roman"/>
                <w:b/>
                <w:bCs/>
                <w:sz w:val="28"/>
                <w:szCs w:val="28"/>
                <w:lang w:eastAsia="ru-RU"/>
              </w:rPr>
              <w:t>речи,</w:t>
            </w:r>
            <w:hyperlink r:id="rId16" w:tgtFrame="_blank" w:history="1">
              <w:r w:rsidRPr="00AB6424">
                <w:rPr>
                  <w:rFonts w:ascii="Times New Roman" w:eastAsia="Times New Roman" w:hAnsi="Times New Roman" w:cs="Times New Roman"/>
                  <w:color w:val="7A6D76"/>
                  <w:sz w:val="28"/>
                  <w:szCs w:val="28"/>
                  <w:u w:val="single"/>
                  <w:lang w:eastAsia="ru-RU"/>
                </w:rPr>
                <w:t>математика</w:t>
              </w:r>
              <w:proofErr w:type="spellEnd"/>
            </w:hyperlink>
            <w:r w:rsidRPr="00AB6424">
              <w:rPr>
                <w:rFonts w:ascii="Times New Roman" w:eastAsia="Times New Roman" w:hAnsi="Times New Roman" w:cs="Times New Roman"/>
                <w:b/>
                <w:bCs/>
                <w:sz w:val="28"/>
                <w:szCs w:val="28"/>
                <w:lang w:eastAsia="ru-RU"/>
              </w:rPr>
              <w:t>)</w:t>
            </w:r>
          </w:p>
        </w:tc>
        <w:tc>
          <w:tcPr>
            <w:tcW w:w="780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             Образовательная система «Школа 2100»</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             Конструирование. Программа воспитания и обучения в детском саду/ под ред.  М.А. Васильевой</w:t>
            </w:r>
          </w:p>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3.             Л.С. </w:t>
            </w:r>
            <w:proofErr w:type="spellStart"/>
            <w:r w:rsidRPr="00AB6424">
              <w:rPr>
                <w:rFonts w:ascii="Times New Roman" w:eastAsia="Times New Roman" w:hAnsi="Times New Roman" w:cs="Times New Roman"/>
                <w:sz w:val="28"/>
                <w:szCs w:val="28"/>
                <w:lang w:eastAsia="ru-RU"/>
              </w:rPr>
              <w:t>Метлина</w:t>
            </w:r>
            <w:proofErr w:type="spellEnd"/>
            <w:r w:rsidRPr="00AB6424">
              <w:rPr>
                <w:rFonts w:ascii="Times New Roman" w:eastAsia="Times New Roman" w:hAnsi="Times New Roman" w:cs="Times New Roman"/>
                <w:sz w:val="28"/>
                <w:szCs w:val="28"/>
                <w:lang w:eastAsia="ru-RU"/>
              </w:rPr>
              <w:t>. </w:t>
            </w:r>
            <w:hyperlink r:id="rId17" w:tgtFrame="_blank" w:history="1">
              <w:r w:rsidRPr="00AB6424">
                <w:rPr>
                  <w:rFonts w:ascii="Times New Roman" w:eastAsia="Times New Roman" w:hAnsi="Times New Roman" w:cs="Times New Roman"/>
                  <w:color w:val="7A6D76"/>
                  <w:sz w:val="28"/>
                  <w:szCs w:val="28"/>
                  <w:u w:val="single"/>
                  <w:lang w:eastAsia="ru-RU"/>
                </w:rPr>
                <w:t>Математика</w:t>
              </w:r>
            </w:hyperlink>
            <w:r w:rsidRPr="00AB6424">
              <w:rPr>
                <w:rFonts w:ascii="Times New Roman" w:eastAsia="Times New Roman" w:hAnsi="Times New Roman" w:cs="Times New Roman"/>
                <w:sz w:val="28"/>
                <w:szCs w:val="28"/>
                <w:lang w:eastAsia="ru-RU"/>
              </w:rPr>
              <w:t> в детском саду.</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lastRenderedPageBreak/>
              <w:t>4.             Е.В. Соловьева «Моя математика»</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5.             В.В. </w:t>
            </w:r>
            <w:proofErr w:type="spellStart"/>
            <w:r w:rsidRPr="00AB6424">
              <w:rPr>
                <w:rFonts w:ascii="Times New Roman" w:eastAsia="Times New Roman" w:hAnsi="Times New Roman" w:cs="Times New Roman"/>
                <w:sz w:val="28"/>
                <w:szCs w:val="28"/>
                <w:lang w:eastAsia="ru-RU"/>
              </w:rPr>
              <w:t>Гербова</w:t>
            </w:r>
            <w:proofErr w:type="spellEnd"/>
            <w:r w:rsidRPr="00AB6424">
              <w:rPr>
                <w:rFonts w:ascii="Times New Roman" w:eastAsia="Times New Roman" w:hAnsi="Times New Roman" w:cs="Times New Roman"/>
                <w:sz w:val="28"/>
                <w:szCs w:val="28"/>
                <w:lang w:eastAsia="ru-RU"/>
              </w:rPr>
              <w:t xml:space="preserve"> «Развитие речи в детском саду»</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6.             Л.В. </w:t>
            </w:r>
            <w:proofErr w:type="spellStart"/>
            <w:r w:rsidRPr="00AB6424">
              <w:rPr>
                <w:rFonts w:ascii="Times New Roman" w:eastAsia="Times New Roman" w:hAnsi="Times New Roman" w:cs="Times New Roman"/>
                <w:sz w:val="28"/>
                <w:szCs w:val="28"/>
                <w:lang w:eastAsia="ru-RU"/>
              </w:rPr>
              <w:t>Куцакова</w:t>
            </w:r>
            <w:proofErr w:type="spellEnd"/>
            <w:r w:rsidRPr="00AB6424">
              <w:rPr>
                <w:rFonts w:ascii="Times New Roman" w:eastAsia="Times New Roman" w:hAnsi="Times New Roman" w:cs="Times New Roman"/>
                <w:sz w:val="28"/>
                <w:szCs w:val="28"/>
                <w:lang w:eastAsia="ru-RU"/>
              </w:rPr>
              <w:t>. Конструирование и ручной труд в детском саду. – М.: Изд-во Мозаика-Синтез, 2010</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7.             Т.И. Петрова, Е.С. Петрова Игры и занятия по развитию речи, - М.: «Школьная пресса», 2009</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8.             О.С. Ушакова Занятия по развитию речи, 2010.</w:t>
            </w:r>
          </w:p>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9.             В.П. Новикова </w:t>
            </w:r>
            <w:hyperlink r:id="rId18" w:tgtFrame="_blank" w:history="1">
              <w:r w:rsidRPr="00AB6424">
                <w:rPr>
                  <w:rFonts w:ascii="Times New Roman" w:eastAsia="Times New Roman" w:hAnsi="Times New Roman" w:cs="Times New Roman"/>
                  <w:color w:val="7A6D76"/>
                  <w:sz w:val="28"/>
                  <w:szCs w:val="28"/>
                  <w:u w:val="single"/>
                  <w:lang w:eastAsia="ru-RU"/>
                </w:rPr>
                <w:t>Математика</w:t>
              </w:r>
            </w:hyperlink>
            <w:r w:rsidRPr="00AB6424">
              <w:rPr>
                <w:rFonts w:ascii="Times New Roman" w:eastAsia="Times New Roman" w:hAnsi="Times New Roman" w:cs="Times New Roman"/>
                <w:sz w:val="28"/>
                <w:szCs w:val="28"/>
                <w:lang w:eastAsia="ru-RU"/>
              </w:rPr>
              <w:t> в детском саду, - М.: Мозаика-синтез, 2009.</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10.         Издательская программа «Педагогика нового времени», авт. Бондаренко Т.М., 2007.</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11.          </w:t>
            </w:r>
            <w:proofErr w:type="spellStart"/>
            <w:r w:rsidRPr="00AB6424">
              <w:rPr>
                <w:rFonts w:ascii="Times New Roman" w:eastAsia="Times New Roman" w:hAnsi="Times New Roman" w:cs="Times New Roman"/>
                <w:sz w:val="28"/>
                <w:szCs w:val="28"/>
                <w:lang w:eastAsia="ru-RU"/>
              </w:rPr>
              <w:t>Венгер</w:t>
            </w:r>
            <w:proofErr w:type="spellEnd"/>
            <w:r w:rsidRPr="00AB6424">
              <w:rPr>
                <w:rFonts w:ascii="Times New Roman" w:eastAsia="Times New Roman" w:hAnsi="Times New Roman" w:cs="Times New Roman"/>
                <w:sz w:val="28"/>
                <w:szCs w:val="28"/>
                <w:lang w:eastAsia="ru-RU"/>
              </w:rPr>
              <w:t xml:space="preserve"> А.А. и др. Воспитание сенсорной культуры ребенка от рождения до 6 лет: Кн. Для воспитателей </w:t>
            </w:r>
            <w:proofErr w:type="gramStart"/>
            <w:r w:rsidRPr="00AB6424">
              <w:rPr>
                <w:rFonts w:ascii="Times New Roman" w:eastAsia="Times New Roman" w:hAnsi="Times New Roman" w:cs="Times New Roman"/>
                <w:sz w:val="28"/>
                <w:szCs w:val="28"/>
                <w:lang w:eastAsia="ru-RU"/>
              </w:rPr>
              <w:t>дет</w:t>
            </w:r>
            <w:proofErr w:type="gramEnd"/>
            <w:r w:rsidRPr="00AB6424">
              <w:rPr>
                <w:rFonts w:ascii="Times New Roman" w:eastAsia="Times New Roman" w:hAnsi="Times New Roman" w:cs="Times New Roman"/>
                <w:sz w:val="28"/>
                <w:szCs w:val="28"/>
                <w:lang w:eastAsia="ru-RU"/>
              </w:rPr>
              <w:t xml:space="preserve">. Сада/ Л.А. </w:t>
            </w:r>
            <w:proofErr w:type="spellStart"/>
            <w:r w:rsidRPr="00AB6424">
              <w:rPr>
                <w:rFonts w:ascii="Times New Roman" w:eastAsia="Times New Roman" w:hAnsi="Times New Roman" w:cs="Times New Roman"/>
                <w:sz w:val="28"/>
                <w:szCs w:val="28"/>
                <w:lang w:eastAsia="ru-RU"/>
              </w:rPr>
              <w:t>Венгер</w:t>
            </w:r>
            <w:proofErr w:type="spellEnd"/>
            <w:r w:rsidRPr="00AB6424">
              <w:rPr>
                <w:rFonts w:ascii="Times New Roman" w:eastAsia="Times New Roman" w:hAnsi="Times New Roman" w:cs="Times New Roman"/>
                <w:sz w:val="28"/>
                <w:szCs w:val="28"/>
                <w:lang w:eastAsia="ru-RU"/>
              </w:rPr>
              <w:t>, Э.Г. Пилюгина – М.: Просвещение</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1.             В.Вахрушев А.А., </w:t>
            </w:r>
            <w:proofErr w:type="spellStart"/>
            <w:r w:rsidRPr="00AB6424">
              <w:rPr>
                <w:rFonts w:ascii="Times New Roman" w:eastAsia="Times New Roman" w:hAnsi="Times New Roman" w:cs="Times New Roman"/>
                <w:sz w:val="28"/>
                <w:szCs w:val="28"/>
                <w:lang w:eastAsia="ru-RU"/>
              </w:rPr>
              <w:t>Кочемасова</w:t>
            </w:r>
            <w:proofErr w:type="spellEnd"/>
            <w:r w:rsidRPr="00AB6424">
              <w:rPr>
                <w:rFonts w:ascii="Times New Roman" w:eastAsia="Times New Roman" w:hAnsi="Times New Roman" w:cs="Times New Roman"/>
                <w:sz w:val="28"/>
                <w:szCs w:val="28"/>
                <w:lang w:eastAsia="ru-RU"/>
              </w:rPr>
              <w:t xml:space="preserve"> Е.Е. Здравствуй мир! Окружающий мир дошкольников. Методические рекомендации для воспитателей и родителей – М.: «</w:t>
            </w:r>
            <w:proofErr w:type="spellStart"/>
            <w:r w:rsidRPr="00AB6424">
              <w:rPr>
                <w:rFonts w:ascii="Times New Roman" w:eastAsia="Times New Roman" w:hAnsi="Times New Roman" w:cs="Times New Roman"/>
                <w:sz w:val="28"/>
                <w:szCs w:val="28"/>
                <w:lang w:eastAsia="ru-RU"/>
              </w:rPr>
              <w:t>Баласс</w:t>
            </w:r>
            <w:proofErr w:type="spellEnd"/>
            <w:r w:rsidRPr="00AB6424">
              <w:rPr>
                <w:rFonts w:ascii="Times New Roman" w:eastAsia="Times New Roman" w:hAnsi="Times New Roman" w:cs="Times New Roman"/>
                <w:sz w:val="28"/>
                <w:szCs w:val="28"/>
                <w:lang w:eastAsia="ru-RU"/>
              </w:rPr>
              <w:t>», 2003.</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12.         Развитие речи и творчества дошкольника О.С. Ушакова, Е.М. Струнина, Л.Г. Шадрина – М.: ТЦ Сфера, 2007</w:t>
            </w:r>
          </w:p>
        </w:tc>
      </w:tr>
    </w:tbl>
    <w:p w:rsidR="00967DE0" w:rsidRPr="00AB6424" w:rsidRDefault="00967DE0" w:rsidP="00042821">
      <w:pPr>
        <w:spacing w:after="24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lastRenderedPageBreak/>
        <w:t> </w:t>
      </w:r>
    </w:p>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Образовательная  область </w:t>
      </w:r>
      <w:r w:rsidRPr="00AB6424">
        <w:rPr>
          <w:rFonts w:ascii="Times New Roman" w:eastAsia="Times New Roman" w:hAnsi="Times New Roman" w:cs="Times New Roman"/>
          <w:color w:val="373737"/>
          <w:sz w:val="28"/>
          <w:szCs w:val="28"/>
          <w:u w:val="single"/>
          <w:lang w:eastAsia="ru-RU"/>
        </w:rPr>
        <w:t>«Коммуникация»</w:t>
      </w:r>
    </w:p>
    <w:tbl>
      <w:tblPr>
        <w:tblW w:w="11801" w:type="dxa"/>
        <w:tblCellMar>
          <w:left w:w="0" w:type="dxa"/>
          <w:right w:w="0" w:type="dxa"/>
        </w:tblCellMar>
        <w:tblLook w:val="04A0"/>
      </w:tblPr>
      <w:tblGrid>
        <w:gridCol w:w="2798"/>
        <w:gridCol w:w="9003"/>
      </w:tblGrid>
      <w:tr w:rsidR="00967DE0" w:rsidRPr="00AB6424" w:rsidTr="00967DE0">
        <w:tc>
          <w:tcPr>
            <w:tcW w:w="184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lastRenderedPageBreak/>
              <w:t>Перечень пособий и технологий</w:t>
            </w:r>
          </w:p>
        </w:tc>
        <w:tc>
          <w:tcPr>
            <w:tcW w:w="780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                  Крюкова С.В. Здравствуй, я сам!</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2.                  О.В. </w:t>
            </w:r>
            <w:proofErr w:type="spellStart"/>
            <w:r w:rsidRPr="00AB6424">
              <w:rPr>
                <w:rFonts w:ascii="Times New Roman" w:eastAsia="Times New Roman" w:hAnsi="Times New Roman" w:cs="Times New Roman"/>
                <w:sz w:val="28"/>
                <w:szCs w:val="28"/>
                <w:lang w:eastAsia="ru-RU"/>
              </w:rPr>
              <w:t>Хухлаева</w:t>
            </w:r>
            <w:proofErr w:type="spellEnd"/>
            <w:r w:rsidRPr="00AB6424">
              <w:rPr>
                <w:rFonts w:ascii="Times New Roman" w:eastAsia="Times New Roman" w:hAnsi="Times New Roman" w:cs="Times New Roman"/>
                <w:sz w:val="28"/>
                <w:szCs w:val="28"/>
                <w:lang w:eastAsia="ru-RU"/>
              </w:rPr>
              <w:t>. Тропинка к своему Я</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3.                  </w:t>
            </w:r>
            <w:proofErr w:type="spellStart"/>
            <w:r w:rsidRPr="00AB6424">
              <w:rPr>
                <w:rFonts w:ascii="Times New Roman" w:eastAsia="Times New Roman" w:hAnsi="Times New Roman" w:cs="Times New Roman"/>
                <w:sz w:val="28"/>
                <w:szCs w:val="28"/>
                <w:lang w:eastAsia="ru-RU"/>
              </w:rPr>
              <w:t>Арушанова</w:t>
            </w:r>
            <w:proofErr w:type="spellEnd"/>
            <w:r w:rsidRPr="00AB6424">
              <w:rPr>
                <w:rFonts w:ascii="Times New Roman" w:eastAsia="Times New Roman" w:hAnsi="Times New Roman" w:cs="Times New Roman"/>
                <w:sz w:val="28"/>
                <w:szCs w:val="28"/>
                <w:lang w:eastAsia="ru-RU"/>
              </w:rPr>
              <w:t xml:space="preserve"> А.Г. Речь и речевое общение детей: Книга для воспитателей детского сада. – М.: Мозаика-Синтез, 1999.</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4.                  Бондаренко А.К. Дидактические игры в детском саду. – М.: Просвещение, 1985.</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5.                  Грамматические игры в детском саду: Методические рекомендации в помощь воспитателям дошкольных учреждений</w:t>
            </w:r>
            <w:proofErr w:type="gramStart"/>
            <w:r w:rsidRPr="00AB6424">
              <w:rPr>
                <w:rFonts w:ascii="Times New Roman" w:eastAsia="Times New Roman" w:hAnsi="Times New Roman" w:cs="Times New Roman"/>
                <w:sz w:val="28"/>
                <w:szCs w:val="28"/>
                <w:lang w:eastAsia="ru-RU"/>
              </w:rPr>
              <w:t xml:space="preserve"> / С</w:t>
            </w:r>
            <w:proofErr w:type="gramEnd"/>
            <w:r w:rsidRPr="00AB6424">
              <w:rPr>
                <w:rFonts w:ascii="Times New Roman" w:eastAsia="Times New Roman" w:hAnsi="Times New Roman" w:cs="Times New Roman"/>
                <w:sz w:val="28"/>
                <w:szCs w:val="28"/>
                <w:lang w:eastAsia="ru-RU"/>
              </w:rPr>
              <w:t xml:space="preserve">ост. Г.И. </w:t>
            </w:r>
            <w:proofErr w:type="spellStart"/>
            <w:r w:rsidRPr="00AB6424">
              <w:rPr>
                <w:rFonts w:ascii="Times New Roman" w:eastAsia="Times New Roman" w:hAnsi="Times New Roman" w:cs="Times New Roman"/>
                <w:sz w:val="28"/>
                <w:szCs w:val="28"/>
                <w:lang w:eastAsia="ru-RU"/>
              </w:rPr>
              <w:t>Николайчук</w:t>
            </w:r>
            <w:proofErr w:type="spellEnd"/>
            <w:r w:rsidRPr="00AB6424">
              <w:rPr>
                <w:rFonts w:ascii="Times New Roman" w:eastAsia="Times New Roman" w:hAnsi="Times New Roman" w:cs="Times New Roman"/>
                <w:sz w:val="28"/>
                <w:szCs w:val="28"/>
                <w:lang w:eastAsia="ru-RU"/>
              </w:rPr>
              <w:t>. – Ровно, 1989.</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6.                  Занятия по развитию речи в детском саду</w:t>
            </w:r>
            <w:proofErr w:type="gramStart"/>
            <w:r w:rsidRPr="00AB6424">
              <w:rPr>
                <w:rFonts w:ascii="Times New Roman" w:eastAsia="Times New Roman" w:hAnsi="Times New Roman" w:cs="Times New Roman"/>
                <w:sz w:val="28"/>
                <w:szCs w:val="28"/>
                <w:lang w:eastAsia="ru-RU"/>
              </w:rPr>
              <w:t xml:space="preserve"> / П</w:t>
            </w:r>
            <w:proofErr w:type="gramEnd"/>
            <w:r w:rsidRPr="00AB6424">
              <w:rPr>
                <w:rFonts w:ascii="Times New Roman" w:eastAsia="Times New Roman" w:hAnsi="Times New Roman" w:cs="Times New Roman"/>
                <w:sz w:val="28"/>
                <w:szCs w:val="28"/>
                <w:lang w:eastAsia="ru-RU"/>
              </w:rPr>
              <w:t>од ред. О.С. Ушаковой. – М.: Просвещение, 1993.</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7.                  Илларионова Ю.Г. Учите детей отгадывать загадки. – М.: Просвещение, 1985.</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8.                  Литература и фантазия</w:t>
            </w:r>
            <w:proofErr w:type="gramStart"/>
            <w:r w:rsidRPr="00AB6424">
              <w:rPr>
                <w:rFonts w:ascii="Times New Roman" w:eastAsia="Times New Roman" w:hAnsi="Times New Roman" w:cs="Times New Roman"/>
                <w:sz w:val="28"/>
                <w:szCs w:val="28"/>
                <w:lang w:eastAsia="ru-RU"/>
              </w:rPr>
              <w:t xml:space="preserve"> / С</w:t>
            </w:r>
            <w:proofErr w:type="gramEnd"/>
            <w:r w:rsidRPr="00AB6424">
              <w:rPr>
                <w:rFonts w:ascii="Times New Roman" w:eastAsia="Times New Roman" w:hAnsi="Times New Roman" w:cs="Times New Roman"/>
                <w:sz w:val="28"/>
                <w:szCs w:val="28"/>
                <w:lang w:eastAsia="ru-RU"/>
              </w:rPr>
              <w:t xml:space="preserve">ост. Л.Е. </w:t>
            </w:r>
            <w:proofErr w:type="spellStart"/>
            <w:r w:rsidRPr="00AB6424">
              <w:rPr>
                <w:rFonts w:ascii="Times New Roman" w:eastAsia="Times New Roman" w:hAnsi="Times New Roman" w:cs="Times New Roman"/>
                <w:sz w:val="28"/>
                <w:szCs w:val="28"/>
                <w:lang w:eastAsia="ru-RU"/>
              </w:rPr>
              <w:t>Стрельцова</w:t>
            </w:r>
            <w:proofErr w:type="spellEnd"/>
            <w:r w:rsidRPr="00AB6424">
              <w:rPr>
                <w:rFonts w:ascii="Times New Roman" w:eastAsia="Times New Roman" w:hAnsi="Times New Roman" w:cs="Times New Roman"/>
                <w:sz w:val="28"/>
                <w:szCs w:val="28"/>
                <w:lang w:eastAsia="ru-RU"/>
              </w:rPr>
              <w:t>. – М.: Просвещение, 1992.</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9.                  Максаков А.И. Воспитание звуковой культуры речи у детей дошкольного возраста. – М.: 1987.</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10.              Максаков А.И., </w:t>
            </w:r>
            <w:proofErr w:type="spellStart"/>
            <w:r w:rsidRPr="00AB6424">
              <w:rPr>
                <w:rFonts w:ascii="Times New Roman" w:eastAsia="Times New Roman" w:hAnsi="Times New Roman" w:cs="Times New Roman"/>
                <w:sz w:val="28"/>
                <w:szCs w:val="28"/>
                <w:lang w:eastAsia="ru-RU"/>
              </w:rPr>
              <w:t>Тумакова</w:t>
            </w:r>
            <w:proofErr w:type="spellEnd"/>
            <w:r w:rsidRPr="00AB6424">
              <w:rPr>
                <w:rFonts w:ascii="Times New Roman" w:eastAsia="Times New Roman" w:hAnsi="Times New Roman" w:cs="Times New Roman"/>
                <w:sz w:val="28"/>
                <w:szCs w:val="28"/>
                <w:lang w:eastAsia="ru-RU"/>
              </w:rPr>
              <w:t xml:space="preserve"> Г.А. Учите, играя. – М.: Просвещение, 1983.</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11.              Придумай слово. Речевые игры и упражнения для дошкольников</w:t>
            </w:r>
            <w:proofErr w:type="gramStart"/>
            <w:r w:rsidRPr="00AB6424">
              <w:rPr>
                <w:rFonts w:ascii="Times New Roman" w:eastAsia="Times New Roman" w:hAnsi="Times New Roman" w:cs="Times New Roman"/>
                <w:sz w:val="28"/>
                <w:szCs w:val="28"/>
                <w:lang w:eastAsia="ru-RU"/>
              </w:rPr>
              <w:t xml:space="preserve"> / П</w:t>
            </w:r>
            <w:proofErr w:type="gramEnd"/>
            <w:r w:rsidRPr="00AB6424">
              <w:rPr>
                <w:rFonts w:ascii="Times New Roman" w:eastAsia="Times New Roman" w:hAnsi="Times New Roman" w:cs="Times New Roman"/>
                <w:sz w:val="28"/>
                <w:szCs w:val="28"/>
                <w:lang w:eastAsia="ru-RU"/>
              </w:rPr>
              <w:t>од ред. О.С. Ушаковой. – М.: Просвещение, 1966.</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12.              Скажи по-другому / Речевые Иры, упражнения, </w:t>
            </w:r>
            <w:r w:rsidRPr="00AB6424">
              <w:rPr>
                <w:rFonts w:ascii="Times New Roman" w:eastAsia="Times New Roman" w:hAnsi="Times New Roman" w:cs="Times New Roman"/>
                <w:sz w:val="28"/>
                <w:szCs w:val="28"/>
                <w:lang w:eastAsia="ru-RU"/>
              </w:rPr>
              <w:lastRenderedPageBreak/>
              <w:t>ситуации, сценарии</w:t>
            </w:r>
            <w:proofErr w:type="gramStart"/>
            <w:r w:rsidRPr="00AB6424">
              <w:rPr>
                <w:rFonts w:ascii="Times New Roman" w:eastAsia="Times New Roman" w:hAnsi="Times New Roman" w:cs="Times New Roman"/>
                <w:sz w:val="28"/>
                <w:szCs w:val="28"/>
                <w:lang w:eastAsia="ru-RU"/>
              </w:rPr>
              <w:t xml:space="preserve"> / П</w:t>
            </w:r>
            <w:proofErr w:type="gramEnd"/>
            <w:r w:rsidRPr="00AB6424">
              <w:rPr>
                <w:rFonts w:ascii="Times New Roman" w:eastAsia="Times New Roman" w:hAnsi="Times New Roman" w:cs="Times New Roman"/>
                <w:sz w:val="28"/>
                <w:szCs w:val="28"/>
                <w:lang w:eastAsia="ru-RU"/>
              </w:rPr>
              <w:t>од ред. О.С. Ушаковой. – Самара, 1994.</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13.              </w:t>
            </w:r>
            <w:proofErr w:type="spellStart"/>
            <w:r w:rsidRPr="00AB6424">
              <w:rPr>
                <w:rFonts w:ascii="Times New Roman" w:eastAsia="Times New Roman" w:hAnsi="Times New Roman" w:cs="Times New Roman"/>
                <w:sz w:val="28"/>
                <w:szCs w:val="28"/>
                <w:lang w:eastAsia="ru-RU"/>
              </w:rPr>
              <w:t>Тумакова</w:t>
            </w:r>
            <w:proofErr w:type="spellEnd"/>
            <w:r w:rsidRPr="00AB6424">
              <w:rPr>
                <w:rFonts w:ascii="Times New Roman" w:eastAsia="Times New Roman" w:hAnsi="Times New Roman" w:cs="Times New Roman"/>
                <w:sz w:val="28"/>
                <w:szCs w:val="28"/>
                <w:lang w:eastAsia="ru-RU"/>
              </w:rPr>
              <w:t xml:space="preserve"> Г.А. Ознакомление дошкольников со звучащим словом. – М.: Просвещение, 1991.</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14.              Учимся общаться с ребенком: Руководство для воспитателя дет</w:t>
            </w:r>
            <w:proofErr w:type="gramStart"/>
            <w:r w:rsidRPr="00AB6424">
              <w:rPr>
                <w:rFonts w:ascii="Times New Roman" w:eastAsia="Times New Roman" w:hAnsi="Times New Roman" w:cs="Times New Roman"/>
                <w:sz w:val="28"/>
                <w:szCs w:val="28"/>
                <w:lang w:eastAsia="ru-RU"/>
              </w:rPr>
              <w:t>.</w:t>
            </w:r>
            <w:proofErr w:type="gramEnd"/>
            <w:r w:rsidRPr="00AB6424">
              <w:rPr>
                <w:rFonts w:ascii="Times New Roman" w:eastAsia="Times New Roman" w:hAnsi="Times New Roman" w:cs="Times New Roman"/>
                <w:sz w:val="28"/>
                <w:szCs w:val="28"/>
                <w:lang w:eastAsia="ru-RU"/>
              </w:rPr>
              <w:t xml:space="preserve"> </w:t>
            </w:r>
            <w:proofErr w:type="gramStart"/>
            <w:r w:rsidRPr="00AB6424">
              <w:rPr>
                <w:rFonts w:ascii="Times New Roman" w:eastAsia="Times New Roman" w:hAnsi="Times New Roman" w:cs="Times New Roman"/>
                <w:sz w:val="28"/>
                <w:szCs w:val="28"/>
                <w:lang w:eastAsia="ru-RU"/>
              </w:rPr>
              <w:t>с</w:t>
            </w:r>
            <w:proofErr w:type="gramEnd"/>
            <w:r w:rsidRPr="00AB6424">
              <w:rPr>
                <w:rFonts w:ascii="Times New Roman" w:eastAsia="Times New Roman" w:hAnsi="Times New Roman" w:cs="Times New Roman"/>
                <w:sz w:val="28"/>
                <w:szCs w:val="28"/>
                <w:lang w:eastAsia="ru-RU"/>
              </w:rPr>
              <w:t>ада / В.А. Петровский, А.М. Виноградова, Л.М. Кларина и др. – М.: Просвещение, 1993.</w:t>
            </w:r>
          </w:p>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15.              Образовательная система «Школа 2100» - </w:t>
            </w:r>
            <w:hyperlink r:id="rId19" w:tgtFrame="_blank" w:history="1">
              <w:r w:rsidRPr="00AB6424">
                <w:rPr>
                  <w:rFonts w:ascii="Times New Roman" w:eastAsia="Times New Roman" w:hAnsi="Times New Roman" w:cs="Times New Roman"/>
                  <w:color w:val="7A6D76"/>
                  <w:sz w:val="28"/>
                  <w:szCs w:val="28"/>
                  <w:u w:val="single"/>
                  <w:lang w:eastAsia="ru-RU"/>
                </w:rPr>
                <w:t>руководитель</w:t>
              </w:r>
            </w:hyperlink>
            <w:r w:rsidRPr="00AB6424">
              <w:rPr>
                <w:rFonts w:ascii="Times New Roman" w:eastAsia="Times New Roman" w:hAnsi="Times New Roman" w:cs="Times New Roman"/>
                <w:sz w:val="28"/>
                <w:szCs w:val="28"/>
                <w:lang w:eastAsia="ru-RU"/>
              </w:rPr>
              <w:t> издательской программы – доцент, чл</w:t>
            </w:r>
            <w:proofErr w:type="gramStart"/>
            <w:r w:rsidRPr="00AB6424">
              <w:rPr>
                <w:rFonts w:ascii="Times New Roman" w:eastAsia="Times New Roman" w:hAnsi="Times New Roman" w:cs="Times New Roman"/>
                <w:sz w:val="28"/>
                <w:szCs w:val="28"/>
                <w:lang w:eastAsia="ru-RU"/>
              </w:rPr>
              <w:t>.к</w:t>
            </w:r>
            <w:proofErr w:type="gramEnd"/>
            <w:r w:rsidRPr="00AB6424">
              <w:rPr>
                <w:rFonts w:ascii="Times New Roman" w:eastAsia="Times New Roman" w:hAnsi="Times New Roman" w:cs="Times New Roman"/>
                <w:sz w:val="28"/>
                <w:szCs w:val="28"/>
                <w:lang w:eastAsia="ru-RU"/>
              </w:rPr>
              <w:t xml:space="preserve">орр. АПСН Р.Н. </w:t>
            </w:r>
            <w:proofErr w:type="spellStart"/>
            <w:r w:rsidRPr="00AB6424">
              <w:rPr>
                <w:rFonts w:ascii="Times New Roman" w:eastAsia="Times New Roman" w:hAnsi="Times New Roman" w:cs="Times New Roman"/>
                <w:sz w:val="28"/>
                <w:szCs w:val="28"/>
                <w:lang w:eastAsia="ru-RU"/>
              </w:rPr>
              <w:t>Бунеев</w:t>
            </w:r>
            <w:proofErr w:type="spellEnd"/>
            <w:r w:rsidRPr="00AB6424">
              <w:rPr>
                <w:rFonts w:ascii="Times New Roman" w:eastAsia="Times New Roman" w:hAnsi="Times New Roman" w:cs="Times New Roman"/>
                <w:sz w:val="28"/>
                <w:szCs w:val="28"/>
                <w:lang w:eastAsia="ru-RU"/>
              </w:rPr>
              <w:t>, М.: «</w:t>
            </w:r>
            <w:proofErr w:type="spellStart"/>
            <w:r w:rsidRPr="00AB6424">
              <w:rPr>
                <w:rFonts w:ascii="Times New Roman" w:eastAsia="Times New Roman" w:hAnsi="Times New Roman" w:cs="Times New Roman"/>
                <w:sz w:val="28"/>
                <w:szCs w:val="28"/>
                <w:lang w:eastAsia="ru-RU"/>
              </w:rPr>
              <w:t>Баласс</w:t>
            </w:r>
            <w:proofErr w:type="spellEnd"/>
            <w:r w:rsidRPr="00AB6424">
              <w:rPr>
                <w:rFonts w:ascii="Times New Roman" w:eastAsia="Times New Roman" w:hAnsi="Times New Roman" w:cs="Times New Roman"/>
                <w:sz w:val="28"/>
                <w:szCs w:val="28"/>
                <w:lang w:eastAsia="ru-RU"/>
              </w:rPr>
              <w:t>», 2003.</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16.              Издательская программа «Педагогика Нового времени», Бондаренко Т.М., Воронеж – 2007.</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17.              В.В. </w:t>
            </w:r>
            <w:proofErr w:type="spellStart"/>
            <w:r w:rsidRPr="00AB6424">
              <w:rPr>
                <w:rFonts w:ascii="Times New Roman" w:eastAsia="Times New Roman" w:hAnsi="Times New Roman" w:cs="Times New Roman"/>
                <w:sz w:val="28"/>
                <w:szCs w:val="28"/>
                <w:lang w:eastAsia="ru-RU"/>
              </w:rPr>
              <w:t>Гербова</w:t>
            </w:r>
            <w:proofErr w:type="spellEnd"/>
            <w:r w:rsidRPr="00AB6424">
              <w:rPr>
                <w:rFonts w:ascii="Times New Roman" w:eastAsia="Times New Roman" w:hAnsi="Times New Roman" w:cs="Times New Roman"/>
                <w:sz w:val="28"/>
                <w:szCs w:val="28"/>
                <w:lang w:eastAsia="ru-RU"/>
              </w:rPr>
              <w:t xml:space="preserve"> Учусь говорить. Методические рекомендации для воспитателей, работающих с детьми 3-6 лет по программе «Радуга», В.В. </w:t>
            </w:r>
            <w:proofErr w:type="spellStart"/>
            <w:r w:rsidRPr="00AB6424">
              <w:rPr>
                <w:rFonts w:ascii="Times New Roman" w:eastAsia="Times New Roman" w:hAnsi="Times New Roman" w:cs="Times New Roman"/>
                <w:sz w:val="28"/>
                <w:szCs w:val="28"/>
                <w:lang w:eastAsia="ru-RU"/>
              </w:rPr>
              <w:t>гербова</w:t>
            </w:r>
            <w:proofErr w:type="spellEnd"/>
            <w:r w:rsidRPr="00AB6424">
              <w:rPr>
                <w:rFonts w:ascii="Times New Roman" w:eastAsia="Times New Roman" w:hAnsi="Times New Roman" w:cs="Times New Roman"/>
                <w:sz w:val="28"/>
                <w:szCs w:val="28"/>
                <w:lang w:eastAsia="ru-RU"/>
              </w:rPr>
              <w:t xml:space="preserve"> – 6 изд., - М.: Просвещение, 2004.</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18.              </w:t>
            </w:r>
            <w:proofErr w:type="spellStart"/>
            <w:r w:rsidRPr="00AB6424">
              <w:rPr>
                <w:rFonts w:ascii="Times New Roman" w:eastAsia="Times New Roman" w:hAnsi="Times New Roman" w:cs="Times New Roman"/>
                <w:sz w:val="28"/>
                <w:szCs w:val="28"/>
                <w:lang w:eastAsia="ru-RU"/>
              </w:rPr>
              <w:t>Гербова</w:t>
            </w:r>
            <w:proofErr w:type="spellEnd"/>
            <w:r w:rsidRPr="00AB6424">
              <w:rPr>
                <w:rFonts w:ascii="Times New Roman" w:eastAsia="Times New Roman" w:hAnsi="Times New Roman" w:cs="Times New Roman"/>
                <w:sz w:val="28"/>
                <w:szCs w:val="28"/>
                <w:lang w:eastAsia="ru-RU"/>
              </w:rPr>
              <w:t xml:space="preserve"> В.В. Занятия по развитию речи в старшей группе детского сада: Пособие для воспитателей детского сада – М.: Просвещение</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19.              Бондаренко Т.М. Комплексные занятия в старшей группе детского сада. Практическое пособие для воспитателей и методистов ДОУ/ Издательская программа «Педагогика Нового времени.</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20.              Психологические игры для детей – М.: ООО «ИД РИПОЛ» классик, ООО Издательство «Дом 21 век», 2007.</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21.              Развитие речи. </w:t>
            </w:r>
            <w:proofErr w:type="spellStart"/>
            <w:r w:rsidRPr="00AB6424">
              <w:rPr>
                <w:rFonts w:ascii="Times New Roman" w:eastAsia="Times New Roman" w:hAnsi="Times New Roman" w:cs="Times New Roman"/>
                <w:sz w:val="28"/>
                <w:szCs w:val="28"/>
                <w:lang w:eastAsia="ru-RU"/>
              </w:rPr>
              <w:t>Фалькович</w:t>
            </w:r>
            <w:proofErr w:type="spellEnd"/>
            <w:r w:rsidRPr="00AB6424">
              <w:rPr>
                <w:rFonts w:ascii="Times New Roman" w:eastAsia="Times New Roman" w:hAnsi="Times New Roman" w:cs="Times New Roman"/>
                <w:sz w:val="28"/>
                <w:szCs w:val="28"/>
                <w:lang w:eastAsia="ru-RU"/>
              </w:rPr>
              <w:t xml:space="preserve"> Т.А., </w:t>
            </w:r>
            <w:proofErr w:type="spellStart"/>
            <w:r w:rsidRPr="00AB6424">
              <w:rPr>
                <w:rFonts w:ascii="Times New Roman" w:eastAsia="Times New Roman" w:hAnsi="Times New Roman" w:cs="Times New Roman"/>
                <w:sz w:val="28"/>
                <w:szCs w:val="28"/>
                <w:lang w:eastAsia="ru-RU"/>
              </w:rPr>
              <w:t>Барылкина</w:t>
            </w:r>
            <w:proofErr w:type="spellEnd"/>
            <w:r w:rsidRPr="00AB6424">
              <w:rPr>
                <w:rFonts w:ascii="Times New Roman" w:eastAsia="Times New Roman" w:hAnsi="Times New Roman" w:cs="Times New Roman"/>
                <w:sz w:val="28"/>
                <w:szCs w:val="28"/>
                <w:lang w:eastAsia="ru-RU"/>
              </w:rPr>
              <w:t xml:space="preserve"> Л.П.  </w:t>
            </w:r>
            <w:r w:rsidRPr="00AB6424">
              <w:rPr>
                <w:rFonts w:ascii="Times New Roman" w:eastAsia="Times New Roman" w:hAnsi="Times New Roman" w:cs="Times New Roman"/>
                <w:sz w:val="28"/>
                <w:szCs w:val="28"/>
                <w:lang w:eastAsia="ru-RU"/>
              </w:rPr>
              <w:lastRenderedPageBreak/>
              <w:t xml:space="preserve">Занятия для дошкольников в учреждениях дополнительного образования – М.: </w:t>
            </w:r>
            <w:proofErr w:type="spellStart"/>
            <w:r w:rsidRPr="00AB6424">
              <w:rPr>
                <w:rFonts w:ascii="Times New Roman" w:eastAsia="Times New Roman" w:hAnsi="Times New Roman" w:cs="Times New Roman"/>
                <w:sz w:val="28"/>
                <w:szCs w:val="28"/>
                <w:lang w:eastAsia="ru-RU"/>
              </w:rPr>
              <w:t>Вако</w:t>
            </w:r>
            <w:proofErr w:type="spellEnd"/>
            <w:r w:rsidRPr="00AB6424">
              <w:rPr>
                <w:rFonts w:ascii="Times New Roman" w:eastAsia="Times New Roman" w:hAnsi="Times New Roman" w:cs="Times New Roman"/>
                <w:sz w:val="28"/>
                <w:szCs w:val="28"/>
                <w:lang w:eastAsia="ru-RU"/>
              </w:rPr>
              <w:t>, 2007.</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22.              Развитие логики и речи у детей. Игры и упражнения Н.В. </w:t>
            </w:r>
            <w:proofErr w:type="spellStart"/>
            <w:r w:rsidRPr="00AB6424">
              <w:rPr>
                <w:rFonts w:ascii="Times New Roman" w:eastAsia="Times New Roman" w:hAnsi="Times New Roman" w:cs="Times New Roman"/>
                <w:sz w:val="28"/>
                <w:szCs w:val="28"/>
                <w:lang w:eastAsia="ru-RU"/>
              </w:rPr>
              <w:t>Заводнова</w:t>
            </w:r>
            <w:proofErr w:type="spellEnd"/>
            <w:r w:rsidRPr="00AB6424">
              <w:rPr>
                <w:rFonts w:ascii="Times New Roman" w:eastAsia="Times New Roman" w:hAnsi="Times New Roman" w:cs="Times New Roman"/>
                <w:sz w:val="28"/>
                <w:szCs w:val="28"/>
                <w:lang w:eastAsia="ru-RU"/>
              </w:rPr>
              <w:t xml:space="preserve"> – Ростов Н/Д: Феникс, 2005.</w:t>
            </w:r>
          </w:p>
        </w:tc>
      </w:tr>
    </w:tbl>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lastRenderedPageBreak/>
        <w:t> </w:t>
      </w:r>
    </w:p>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Образовательная область </w:t>
      </w:r>
      <w:r w:rsidRPr="00AB6424">
        <w:rPr>
          <w:rFonts w:ascii="Times New Roman" w:eastAsia="Times New Roman" w:hAnsi="Times New Roman" w:cs="Times New Roman"/>
          <w:sz w:val="28"/>
          <w:szCs w:val="28"/>
          <w:lang w:eastAsia="ru-RU"/>
        </w:rPr>
        <w:t>«Художественное творчество»</w:t>
      </w:r>
    </w:p>
    <w:tbl>
      <w:tblPr>
        <w:tblW w:w="11801" w:type="dxa"/>
        <w:tblCellMar>
          <w:left w:w="0" w:type="dxa"/>
          <w:right w:w="0" w:type="dxa"/>
        </w:tblCellMar>
        <w:tblLook w:val="04A0"/>
      </w:tblPr>
      <w:tblGrid>
        <w:gridCol w:w="2798"/>
        <w:gridCol w:w="9003"/>
      </w:tblGrid>
      <w:tr w:rsidR="00967DE0" w:rsidRPr="00AB6424" w:rsidTr="00967DE0">
        <w:tc>
          <w:tcPr>
            <w:tcW w:w="184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Перечень программ и технологий</w:t>
            </w:r>
          </w:p>
        </w:tc>
        <w:tc>
          <w:tcPr>
            <w:tcW w:w="780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    Лыкова И.А.  Программа художественного воспитания, обучения и развития детей 2-7 лет «Цветные ладошки». - М.: Карапуз-дидактика, 2007.</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xml:space="preserve">2.    </w:t>
            </w:r>
            <w:proofErr w:type="spellStart"/>
            <w:r w:rsidRPr="00AB6424">
              <w:rPr>
                <w:rFonts w:ascii="Times New Roman" w:eastAsia="Times New Roman" w:hAnsi="Times New Roman" w:cs="Times New Roman"/>
                <w:sz w:val="28"/>
                <w:szCs w:val="28"/>
                <w:lang w:eastAsia="ru-RU"/>
              </w:rPr>
              <w:t>Швайко</w:t>
            </w:r>
            <w:proofErr w:type="spellEnd"/>
            <w:r w:rsidRPr="00AB6424">
              <w:rPr>
                <w:rFonts w:ascii="Times New Roman" w:eastAsia="Times New Roman" w:hAnsi="Times New Roman" w:cs="Times New Roman"/>
                <w:sz w:val="28"/>
                <w:szCs w:val="28"/>
                <w:lang w:eastAsia="ru-RU"/>
              </w:rPr>
              <w:t xml:space="preserve"> Г.С. Занятия по изобразительной деятельности в детском саду (средняя, старшая группы). – М.:  </w:t>
            </w:r>
            <w:proofErr w:type="spellStart"/>
            <w:r w:rsidRPr="00AB6424">
              <w:rPr>
                <w:rFonts w:ascii="Times New Roman" w:eastAsia="Times New Roman" w:hAnsi="Times New Roman" w:cs="Times New Roman"/>
                <w:sz w:val="28"/>
                <w:szCs w:val="28"/>
                <w:lang w:eastAsia="ru-RU"/>
              </w:rPr>
              <w:t>Владос</w:t>
            </w:r>
            <w:proofErr w:type="spellEnd"/>
            <w:r w:rsidRPr="00AB6424">
              <w:rPr>
                <w:rFonts w:ascii="Times New Roman" w:eastAsia="Times New Roman" w:hAnsi="Times New Roman" w:cs="Times New Roman"/>
                <w:sz w:val="28"/>
                <w:szCs w:val="28"/>
                <w:lang w:eastAsia="ru-RU"/>
              </w:rPr>
              <w:t>, 2001.</w:t>
            </w:r>
          </w:p>
          <w:p w:rsidR="00967DE0" w:rsidRPr="00AB6424" w:rsidRDefault="00967DE0" w:rsidP="00042821">
            <w:pPr>
              <w:spacing w:after="24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 </w:t>
            </w:r>
          </w:p>
        </w:tc>
      </w:tr>
    </w:tbl>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 </w:t>
      </w:r>
    </w:p>
    <w:p w:rsidR="00967DE0" w:rsidRPr="00AB6424" w:rsidRDefault="00967DE0" w:rsidP="00042821">
      <w:pPr>
        <w:spacing w:after="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Образовательная область  </w:t>
      </w:r>
      <w:r w:rsidRPr="00AB6424">
        <w:rPr>
          <w:rFonts w:ascii="Times New Roman" w:eastAsia="Times New Roman" w:hAnsi="Times New Roman" w:cs="Times New Roman"/>
          <w:color w:val="373737"/>
          <w:sz w:val="28"/>
          <w:szCs w:val="28"/>
          <w:u w:val="single"/>
          <w:lang w:eastAsia="ru-RU"/>
        </w:rPr>
        <w:t>«Музыка».</w:t>
      </w:r>
    </w:p>
    <w:p w:rsidR="00967DE0" w:rsidRPr="00AB6424" w:rsidRDefault="00967DE0" w:rsidP="00042821">
      <w:pPr>
        <w:spacing w:after="240" w:line="344" w:lineRule="atLeast"/>
        <w:ind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Мониторинг образовательного процесса и детского развития за 201</w:t>
      </w:r>
      <w:r w:rsidR="00CB03C9">
        <w:rPr>
          <w:rFonts w:ascii="Times New Roman" w:eastAsia="Times New Roman" w:hAnsi="Times New Roman" w:cs="Times New Roman"/>
          <w:color w:val="373737"/>
          <w:sz w:val="28"/>
          <w:szCs w:val="28"/>
          <w:lang w:eastAsia="ru-RU"/>
        </w:rPr>
        <w:t>4</w:t>
      </w:r>
      <w:r w:rsidRPr="00AB6424">
        <w:rPr>
          <w:rFonts w:ascii="Times New Roman" w:eastAsia="Times New Roman" w:hAnsi="Times New Roman" w:cs="Times New Roman"/>
          <w:color w:val="373737"/>
          <w:sz w:val="28"/>
          <w:szCs w:val="28"/>
          <w:lang w:eastAsia="ru-RU"/>
        </w:rPr>
        <w:t>-201</w:t>
      </w:r>
      <w:r w:rsidR="00CB03C9">
        <w:rPr>
          <w:rFonts w:ascii="Times New Roman" w:eastAsia="Times New Roman" w:hAnsi="Times New Roman" w:cs="Times New Roman"/>
          <w:color w:val="373737"/>
          <w:sz w:val="28"/>
          <w:szCs w:val="28"/>
          <w:lang w:eastAsia="ru-RU"/>
        </w:rPr>
        <w:t>5</w:t>
      </w:r>
      <w:r w:rsidRPr="00AB6424">
        <w:rPr>
          <w:rFonts w:ascii="Times New Roman" w:eastAsia="Times New Roman" w:hAnsi="Times New Roman" w:cs="Times New Roman"/>
          <w:color w:val="373737"/>
          <w:sz w:val="28"/>
          <w:szCs w:val="28"/>
          <w:lang w:eastAsia="ru-RU"/>
        </w:rPr>
        <w:t xml:space="preserve"> учебный год показал:</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Общий процент освоения программного материала по образовательным областям  составляет:</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«Физическая культура» - 84%</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«Здоровье» -92,5% </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«Безопасность» -93,7%</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«Социализация» - 86%</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lastRenderedPageBreak/>
        <w:t>- «Труд» - 91%</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«Познание» - 78,7%</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«Коммуникация» - 74%</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«Чтение </w:t>
      </w:r>
      <w:hyperlink r:id="rId20" w:tgtFrame="_blank" w:history="1">
        <w:r w:rsidRPr="00CB03C9">
          <w:rPr>
            <w:rFonts w:ascii="Times New Roman" w:eastAsia="Times New Roman" w:hAnsi="Times New Roman" w:cs="Times New Roman"/>
            <w:sz w:val="28"/>
            <w:szCs w:val="28"/>
            <w:lang w:eastAsia="ru-RU"/>
          </w:rPr>
          <w:t>художественной литературы</w:t>
        </w:r>
      </w:hyperlink>
      <w:r w:rsidRPr="00AB6424">
        <w:rPr>
          <w:rFonts w:ascii="Times New Roman" w:eastAsia="Times New Roman" w:hAnsi="Times New Roman" w:cs="Times New Roman"/>
          <w:color w:val="373737"/>
          <w:sz w:val="28"/>
          <w:szCs w:val="28"/>
          <w:lang w:eastAsia="ru-RU"/>
        </w:rPr>
        <w:t>» - 72%</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«Художественное творчество» - 76%</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«Музыка» - 77%</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Общий процент освоения программы составляет 82,4%.</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3.2</w:t>
      </w:r>
      <w:r w:rsidR="00417B10" w:rsidRPr="00AB6424">
        <w:rPr>
          <w:rFonts w:ascii="Times New Roman" w:eastAsia="Times New Roman" w:hAnsi="Times New Roman" w:cs="Times New Roman"/>
          <w:b/>
          <w:bCs/>
          <w:color w:val="373737"/>
          <w:sz w:val="28"/>
          <w:szCs w:val="28"/>
          <w:lang w:eastAsia="ru-RU"/>
        </w:rPr>
        <w:t>.</w:t>
      </w:r>
      <w:r w:rsidRPr="00AB6424">
        <w:rPr>
          <w:rFonts w:ascii="Times New Roman" w:eastAsia="Times New Roman" w:hAnsi="Times New Roman" w:cs="Times New Roman"/>
          <w:b/>
          <w:bCs/>
          <w:color w:val="373737"/>
          <w:sz w:val="28"/>
          <w:szCs w:val="28"/>
          <w:lang w:eastAsia="ru-RU"/>
        </w:rPr>
        <w:t>Условия осуществления образовательного процесса.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Развивающая предметная среда ДОУ оборудована с учетом возрастных и половых особенностей, потребностей и интересов детей. Все элементы среды связаны между собой по содержанию, масштабу и художественному оформлению. Интерьер и оформление ДОУ способствуют эмоциональному благополучию ребенка. В М</w:t>
      </w:r>
      <w:r w:rsidR="00417B10" w:rsidRPr="00AB6424">
        <w:rPr>
          <w:rFonts w:ascii="Times New Roman" w:eastAsia="Times New Roman" w:hAnsi="Times New Roman" w:cs="Times New Roman"/>
          <w:color w:val="373737"/>
          <w:sz w:val="28"/>
          <w:szCs w:val="28"/>
          <w:lang w:eastAsia="ru-RU"/>
        </w:rPr>
        <w:t>Б</w:t>
      </w:r>
      <w:r w:rsidRPr="00AB6424">
        <w:rPr>
          <w:rFonts w:ascii="Times New Roman" w:eastAsia="Times New Roman" w:hAnsi="Times New Roman" w:cs="Times New Roman"/>
          <w:color w:val="373737"/>
          <w:sz w:val="28"/>
          <w:szCs w:val="28"/>
          <w:lang w:eastAsia="ru-RU"/>
        </w:rPr>
        <w:t>ДОУ имеются: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кабинет заведующего;</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методический кабинет;</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физкультурный зал;</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музыкальный зал;</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медицинский блок;</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хозяйственно-бытовые помещения;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 </w:t>
      </w:r>
      <w:r w:rsidR="00842D36" w:rsidRPr="00AB6424">
        <w:rPr>
          <w:rFonts w:ascii="Times New Roman" w:eastAsia="Times New Roman" w:hAnsi="Times New Roman" w:cs="Times New Roman"/>
          <w:color w:val="373737"/>
          <w:sz w:val="28"/>
          <w:szCs w:val="28"/>
          <w:lang w:eastAsia="ru-RU"/>
        </w:rPr>
        <w:t>1</w:t>
      </w:r>
      <w:r w:rsidRPr="00AB6424">
        <w:rPr>
          <w:rFonts w:ascii="Times New Roman" w:eastAsia="Times New Roman" w:hAnsi="Times New Roman" w:cs="Times New Roman"/>
          <w:color w:val="373737"/>
          <w:sz w:val="28"/>
          <w:szCs w:val="28"/>
          <w:lang w:eastAsia="ru-RU"/>
        </w:rPr>
        <w:t>3 групповы</w:t>
      </w:r>
      <w:r w:rsidR="00842D36" w:rsidRPr="00AB6424">
        <w:rPr>
          <w:rFonts w:ascii="Times New Roman" w:eastAsia="Times New Roman" w:hAnsi="Times New Roman" w:cs="Times New Roman"/>
          <w:color w:val="373737"/>
          <w:sz w:val="28"/>
          <w:szCs w:val="28"/>
          <w:lang w:eastAsia="ru-RU"/>
        </w:rPr>
        <w:t>х</w:t>
      </w:r>
      <w:r w:rsidRPr="00AB6424">
        <w:rPr>
          <w:rFonts w:ascii="Times New Roman" w:eastAsia="Times New Roman" w:hAnsi="Times New Roman" w:cs="Times New Roman"/>
          <w:color w:val="373737"/>
          <w:sz w:val="28"/>
          <w:szCs w:val="28"/>
          <w:lang w:eastAsia="ru-RU"/>
        </w:rPr>
        <w:t xml:space="preserve"> помещени</w:t>
      </w:r>
      <w:r w:rsidR="00842D36" w:rsidRPr="00AB6424">
        <w:rPr>
          <w:rFonts w:ascii="Times New Roman" w:eastAsia="Times New Roman" w:hAnsi="Times New Roman" w:cs="Times New Roman"/>
          <w:color w:val="373737"/>
          <w:sz w:val="28"/>
          <w:szCs w:val="28"/>
          <w:lang w:eastAsia="ru-RU"/>
        </w:rPr>
        <w:t>й</w:t>
      </w:r>
      <w:r w:rsidRPr="00AB6424">
        <w:rPr>
          <w:rFonts w:ascii="Times New Roman" w:eastAsia="Times New Roman" w:hAnsi="Times New Roman" w:cs="Times New Roman"/>
          <w:color w:val="373737"/>
          <w:sz w:val="28"/>
          <w:szCs w:val="28"/>
          <w:lang w:eastAsia="ru-RU"/>
        </w:rPr>
        <w:t>  с учетом интересов и потребностей детей;</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Прогулочные площадки;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 </w:t>
      </w:r>
      <w:r w:rsidR="00E331EB" w:rsidRPr="00AB6424">
        <w:rPr>
          <w:rFonts w:ascii="Times New Roman" w:eastAsia="Times New Roman" w:hAnsi="Times New Roman" w:cs="Times New Roman"/>
          <w:color w:val="373737"/>
          <w:sz w:val="28"/>
          <w:szCs w:val="28"/>
          <w:lang w:eastAsia="ru-RU"/>
        </w:rPr>
        <w:t>Ц</w:t>
      </w:r>
      <w:r w:rsidRPr="00AB6424">
        <w:rPr>
          <w:rFonts w:ascii="Times New Roman" w:eastAsia="Times New Roman" w:hAnsi="Times New Roman" w:cs="Times New Roman"/>
          <w:color w:val="373737"/>
          <w:sz w:val="28"/>
          <w:szCs w:val="28"/>
          <w:lang w:eastAsia="ru-RU"/>
        </w:rPr>
        <w:t>ветники.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lastRenderedPageBreak/>
        <w:t>Администрация М</w:t>
      </w:r>
      <w:r w:rsidR="00842D36" w:rsidRPr="00AB6424">
        <w:rPr>
          <w:rFonts w:ascii="Times New Roman" w:eastAsia="Times New Roman" w:hAnsi="Times New Roman" w:cs="Times New Roman"/>
          <w:color w:val="373737"/>
          <w:sz w:val="28"/>
          <w:szCs w:val="28"/>
          <w:lang w:eastAsia="ru-RU"/>
        </w:rPr>
        <w:t>Б</w:t>
      </w:r>
      <w:r w:rsidRPr="00AB6424">
        <w:rPr>
          <w:rFonts w:ascii="Times New Roman" w:eastAsia="Times New Roman" w:hAnsi="Times New Roman" w:cs="Times New Roman"/>
          <w:color w:val="373737"/>
          <w:sz w:val="28"/>
          <w:szCs w:val="28"/>
          <w:lang w:eastAsia="ru-RU"/>
        </w:rPr>
        <w:t xml:space="preserve">ДОУ создает условия для укрепления материально-технической базы учреждения. Все кабинеты оснащены современным необходимым наглядным материалом, техническими средствами обучения. В групповых помещениях находится учебно-дидактический материал для проведения образовательного процесса, </w:t>
      </w:r>
      <w:proofErr w:type="spellStart"/>
      <w:r w:rsidRPr="00AB6424">
        <w:rPr>
          <w:rFonts w:ascii="Times New Roman" w:eastAsia="Times New Roman" w:hAnsi="Times New Roman" w:cs="Times New Roman"/>
          <w:color w:val="373737"/>
          <w:sz w:val="28"/>
          <w:szCs w:val="28"/>
          <w:lang w:eastAsia="ru-RU"/>
        </w:rPr>
        <w:t>здоровьесбережения</w:t>
      </w:r>
      <w:proofErr w:type="spellEnd"/>
      <w:r w:rsidRPr="00AB6424">
        <w:rPr>
          <w:rFonts w:ascii="Times New Roman" w:eastAsia="Times New Roman" w:hAnsi="Times New Roman" w:cs="Times New Roman"/>
          <w:color w:val="373737"/>
          <w:sz w:val="28"/>
          <w:szCs w:val="28"/>
          <w:lang w:eastAsia="ru-RU"/>
        </w:rPr>
        <w:t xml:space="preserve"> и физического развития, познавательной, эмоциональной, двигательной, творческой, игровой, экспериментальной деятельности детей в течение дня.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В детском саду предметно-развивающая среда во всех возрастных группах не только обеспечивает разные виды активности дошкольников, но и лежит в основе его самостоятельной деятельности, являясь своеобразной формой самообразования. Следует отметить творческое отношение педагогов к созданию предметно-развивающей среды, ее модификации с помощью огромного количества пособий, атрибутов для игр и занятий, созданных руками взрослых и детей.</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В ДОУ постоянно проводятся различные конкурсы, досуги и развлечения для детей и родителей, праздники, соревнования и т.д.</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Организационно-методические мероприятия проведены в соответствии с поставленными задачами и годовым планом. </w:t>
      </w:r>
      <w:proofErr w:type="gramStart"/>
      <w:r w:rsidRPr="00AB6424">
        <w:rPr>
          <w:rFonts w:ascii="Times New Roman" w:eastAsia="Times New Roman" w:hAnsi="Times New Roman" w:cs="Times New Roman"/>
          <w:color w:val="373737"/>
          <w:sz w:val="28"/>
          <w:szCs w:val="28"/>
          <w:lang w:eastAsia="ru-RU"/>
        </w:rPr>
        <w:t>Организованы и проведены выставки «Природа и фантазия» - из природного материала, «Подвижные игры», «Мастерская Деда Мороза», «Зимние узоры», «Твои защитники – Россия!», «Милая, любимая мамочка моя!», «Весна красна!», «Безопасность на улицах города»,  «Здравствуй, лето!»  и др.</w:t>
      </w:r>
      <w:proofErr w:type="gramEnd"/>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Были оформлены и обновлены  стенды «Будьте здоровы, дети», «Уголок безопасности», «Визитная карточка детского сада», «Методическая работа», «Информация для педагога», «ОБЖ», «Пожарная безопасность» и др.</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proofErr w:type="gramStart"/>
      <w:r w:rsidRPr="00AB6424">
        <w:rPr>
          <w:rFonts w:ascii="Times New Roman" w:eastAsia="Times New Roman" w:hAnsi="Times New Roman" w:cs="Times New Roman"/>
          <w:color w:val="373737"/>
          <w:sz w:val="28"/>
          <w:szCs w:val="28"/>
          <w:lang w:eastAsia="ru-RU"/>
        </w:rPr>
        <w:t>Были организованы и проведены праздники и досуги: по ПДД «День дорожного знака», «Наш друг  - светофор», «Пешеход на улице» и др., праздники «День знаний», «День воспитателя и всех дошкольных работников», «Осень, осень в гости просим»,  «День матери», новогодние праздники, «День защитника Отечества», «Праздник наших мам», «Масленица»,  «Прилет птиц», «День Земли», «День Победы», «Выпуск детей в школу».</w:t>
      </w:r>
      <w:proofErr w:type="gramEnd"/>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 xml:space="preserve">3.2.1. Медицинское обслуживание детей и </w:t>
      </w:r>
      <w:proofErr w:type="spellStart"/>
      <w:r w:rsidRPr="00AB6424">
        <w:rPr>
          <w:rFonts w:ascii="Times New Roman" w:eastAsia="Times New Roman" w:hAnsi="Times New Roman" w:cs="Times New Roman"/>
          <w:b/>
          <w:bCs/>
          <w:color w:val="373737"/>
          <w:sz w:val="28"/>
          <w:szCs w:val="28"/>
          <w:lang w:eastAsia="ru-RU"/>
        </w:rPr>
        <w:t>здоровьесберегающая</w:t>
      </w:r>
      <w:proofErr w:type="spellEnd"/>
      <w:r w:rsidRPr="00AB6424">
        <w:rPr>
          <w:rFonts w:ascii="Times New Roman" w:eastAsia="Times New Roman" w:hAnsi="Times New Roman" w:cs="Times New Roman"/>
          <w:b/>
          <w:bCs/>
          <w:color w:val="373737"/>
          <w:sz w:val="28"/>
          <w:szCs w:val="28"/>
          <w:lang w:eastAsia="ru-RU"/>
        </w:rPr>
        <w:t xml:space="preserve"> педагогическая деятельность.</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В детском саду проводится активная </w:t>
      </w:r>
      <w:proofErr w:type="spellStart"/>
      <w:r w:rsidRPr="00AB6424">
        <w:rPr>
          <w:rFonts w:ascii="Times New Roman" w:eastAsia="Times New Roman" w:hAnsi="Times New Roman" w:cs="Times New Roman"/>
          <w:color w:val="373737"/>
          <w:sz w:val="28"/>
          <w:szCs w:val="28"/>
          <w:lang w:eastAsia="ru-RU"/>
        </w:rPr>
        <w:t>здоровьесберегающая</w:t>
      </w:r>
      <w:proofErr w:type="spellEnd"/>
      <w:r w:rsidRPr="00AB6424">
        <w:rPr>
          <w:rFonts w:ascii="Times New Roman" w:eastAsia="Times New Roman" w:hAnsi="Times New Roman" w:cs="Times New Roman"/>
          <w:color w:val="373737"/>
          <w:sz w:val="28"/>
          <w:szCs w:val="28"/>
          <w:lang w:eastAsia="ru-RU"/>
        </w:rPr>
        <w:t xml:space="preserve"> деятельность с использованием таких форм, как:</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1.</w:t>
      </w:r>
      <w:proofErr w:type="gramStart"/>
      <w:r w:rsidRPr="00AB6424">
        <w:rPr>
          <w:rFonts w:ascii="Times New Roman" w:eastAsia="Times New Roman" w:hAnsi="Times New Roman" w:cs="Times New Roman"/>
          <w:color w:val="373737"/>
          <w:sz w:val="28"/>
          <w:szCs w:val="28"/>
          <w:lang w:eastAsia="ru-RU"/>
        </w:rPr>
        <w:t>Медико-профилактическая</w:t>
      </w:r>
      <w:proofErr w:type="gramEnd"/>
      <w:r w:rsidRPr="00AB6424">
        <w:rPr>
          <w:rFonts w:ascii="Times New Roman" w:eastAsia="Times New Roman" w:hAnsi="Times New Roman" w:cs="Times New Roman"/>
          <w:color w:val="373737"/>
          <w:sz w:val="28"/>
          <w:szCs w:val="28"/>
          <w:lang w:eastAsia="ru-RU"/>
        </w:rPr>
        <w:t xml:space="preserve"> (осуществляется медперсоналом):</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       </w:t>
      </w:r>
      <w:proofErr w:type="gramStart"/>
      <w:r w:rsidRPr="00AB6424">
        <w:rPr>
          <w:rFonts w:ascii="Times New Roman" w:eastAsia="Times New Roman" w:hAnsi="Times New Roman" w:cs="Times New Roman"/>
          <w:color w:val="373737"/>
          <w:sz w:val="28"/>
          <w:szCs w:val="28"/>
          <w:lang w:eastAsia="ru-RU"/>
        </w:rPr>
        <w:t>контроль за</w:t>
      </w:r>
      <w:proofErr w:type="gramEnd"/>
      <w:r w:rsidRPr="00AB6424">
        <w:rPr>
          <w:rFonts w:ascii="Times New Roman" w:eastAsia="Times New Roman" w:hAnsi="Times New Roman" w:cs="Times New Roman"/>
          <w:color w:val="373737"/>
          <w:sz w:val="28"/>
          <w:szCs w:val="28"/>
          <w:lang w:eastAsia="ru-RU"/>
        </w:rPr>
        <w:t xml:space="preserve"> соблюдением санитарно-гигиенических норм правил;</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lastRenderedPageBreak/>
        <w:t>·       профилактические медицинские осмотры;</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витаминизация,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закаливание,</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нормализация сна и питания и т.д.</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1.    </w:t>
      </w:r>
      <w:proofErr w:type="spellStart"/>
      <w:r w:rsidRPr="00AB6424">
        <w:rPr>
          <w:rFonts w:ascii="Times New Roman" w:eastAsia="Times New Roman" w:hAnsi="Times New Roman" w:cs="Times New Roman"/>
          <w:color w:val="373737"/>
          <w:sz w:val="28"/>
          <w:szCs w:val="28"/>
          <w:lang w:eastAsia="ru-RU"/>
        </w:rPr>
        <w:t>Физкультурно</w:t>
      </w:r>
      <w:proofErr w:type="spellEnd"/>
      <w:r w:rsidRPr="00AB6424">
        <w:rPr>
          <w:rFonts w:ascii="Times New Roman" w:eastAsia="Times New Roman" w:hAnsi="Times New Roman" w:cs="Times New Roman"/>
          <w:color w:val="373737"/>
          <w:sz w:val="28"/>
          <w:szCs w:val="28"/>
          <w:lang w:eastAsia="ru-RU"/>
        </w:rPr>
        <w:t xml:space="preserve"> – </w:t>
      </w:r>
      <w:proofErr w:type="gramStart"/>
      <w:r w:rsidRPr="00AB6424">
        <w:rPr>
          <w:rFonts w:ascii="Times New Roman" w:eastAsia="Times New Roman" w:hAnsi="Times New Roman" w:cs="Times New Roman"/>
          <w:color w:val="373737"/>
          <w:sz w:val="28"/>
          <w:szCs w:val="28"/>
          <w:lang w:eastAsia="ru-RU"/>
        </w:rPr>
        <w:t>оздоровительная</w:t>
      </w:r>
      <w:proofErr w:type="gramEnd"/>
      <w:r w:rsidRPr="00AB6424">
        <w:rPr>
          <w:rFonts w:ascii="Times New Roman" w:eastAsia="Times New Roman" w:hAnsi="Times New Roman" w:cs="Times New Roman"/>
          <w:color w:val="373737"/>
          <w:sz w:val="28"/>
          <w:szCs w:val="28"/>
          <w:lang w:eastAsia="ru-RU"/>
        </w:rPr>
        <w:t xml:space="preserve"> (осуществляется педагогами):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физкультурные занятия;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гимнастика;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      </w:t>
      </w:r>
      <w:proofErr w:type="spellStart"/>
      <w:r w:rsidRPr="00AB6424">
        <w:rPr>
          <w:rFonts w:ascii="Times New Roman" w:eastAsia="Times New Roman" w:hAnsi="Times New Roman" w:cs="Times New Roman"/>
          <w:color w:val="373737"/>
          <w:sz w:val="28"/>
          <w:szCs w:val="28"/>
          <w:lang w:eastAsia="ru-RU"/>
        </w:rPr>
        <w:t>физминутки</w:t>
      </w:r>
      <w:proofErr w:type="spellEnd"/>
      <w:r w:rsidRPr="00AB6424">
        <w:rPr>
          <w:rFonts w:ascii="Times New Roman" w:eastAsia="Times New Roman" w:hAnsi="Times New Roman" w:cs="Times New Roman"/>
          <w:color w:val="373737"/>
          <w:sz w:val="28"/>
          <w:szCs w:val="28"/>
          <w:lang w:eastAsia="ru-RU"/>
        </w:rPr>
        <w:t>,</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динамические паузы,</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Дни здоровья;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спортивные праздники и развлечения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3.    Информационно-просветительская работа с родителями и персоналом, беседы с детьми о ценностях здорового образа жизни.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4.    Коррекционная работа по исправлению недостатков и нарушений физического и психического развития.</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5.    </w:t>
      </w:r>
      <w:proofErr w:type="spellStart"/>
      <w:r w:rsidRPr="00AB6424">
        <w:rPr>
          <w:rFonts w:ascii="Times New Roman" w:eastAsia="Times New Roman" w:hAnsi="Times New Roman" w:cs="Times New Roman"/>
          <w:color w:val="373737"/>
          <w:sz w:val="28"/>
          <w:szCs w:val="28"/>
          <w:lang w:eastAsia="ru-RU"/>
        </w:rPr>
        <w:t>Спортивно-досуговая</w:t>
      </w:r>
      <w:proofErr w:type="spellEnd"/>
      <w:r w:rsidRPr="00AB6424">
        <w:rPr>
          <w:rFonts w:ascii="Times New Roman" w:eastAsia="Times New Roman" w:hAnsi="Times New Roman" w:cs="Times New Roman"/>
          <w:color w:val="373737"/>
          <w:sz w:val="28"/>
          <w:szCs w:val="28"/>
          <w:lang w:eastAsia="ru-RU"/>
        </w:rPr>
        <w:t xml:space="preserve">, </w:t>
      </w:r>
      <w:proofErr w:type="gramStart"/>
      <w:r w:rsidRPr="00AB6424">
        <w:rPr>
          <w:rFonts w:ascii="Times New Roman" w:eastAsia="Times New Roman" w:hAnsi="Times New Roman" w:cs="Times New Roman"/>
          <w:color w:val="373737"/>
          <w:sz w:val="28"/>
          <w:szCs w:val="28"/>
          <w:lang w:eastAsia="ru-RU"/>
        </w:rPr>
        <w:t>позволяющая</w:t>
      </w:r>
      <w:proofErr w:type="gramEnd"/>
      <w:r w:rsidRPr="00AB6424">
        <w:rPr>
          <w:rFonts w:ascii="Times New Roman" w:eastAsia="Times New Roman" w:hAnsi="Times New Roman" w:cs="Times New Roman"/>
          <w:color w:val="373737"/>
          <w:sz w:val="28"/>
          <w:szCs w:val="28"/>
          <w:lang w:eastAsia="ru-RU"/>
        </w:rPr>
        <w:t xml:space="preserve"> приобщить детей к спорту и активному образу жизни (соревнования, развлечения и т.д.).</w:t>
      </w:r>
      <w:r w:rsidRPr="00AB6424">
        <w:rPr>
          <w:rFonts w:ascii="Times New Roman" w:eastAsia="Times New Roman" w:hAnsi="Times New Roman" w:cs="Times New Roman"/>
          <w:b/>
          <w:bCs/>
          <w:color w:val="373737"/>
          <w:sz w:val="28"/>
          <w:szCs w:val="28"/>
          <w:lang w:eastAsia="ru-RU"/>
        </w:rPr>
        <w:t> </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Распределение детей по группам здоровья:</w:t>
      </w:r>
    </w:p>
    <w:tbl>
      <w:tblPr>
        <w:tblW w:w="11801" w:type="dxa"/>
        <w:tblCellMar>
          <w:left w:w="0" w:type="dxa"/>
          <w:right w:w="0" w:type="dxa"/>
        </w:tblCellMar>
        <w:tblLook w:val="04A0"/>
      </w:tblPr>
      <w:tblGrid>
        <w:gridCol w:w="1966"/>
        <w:gridCol w:w="1967"/>
        <w:gridCol w:w="1967"/>
        <w:gridCol w:w="1967"/>
        <w:gridCol w:w="1967"/>
        <w:gridCol w:w="1967"/>
      </w:tblGrid>
      <w:tr w:rsidR="00967DE0" w:rsidRPr="00AB6424" w:rsidTr="00967DE0">
        <w:tc>
          <w:tcPr>
            <w:tcW w:w="1575" w:type="dxa"/>
            <w:vMerge w:val="restart"/>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E331EB">
            <w:pPr>
              <w:spacing w:after="0" w:line="240" w:lineRule="auto"/>
              <w:ind w:left="-142" w:right="-141"/>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Год</w:t>
            </w:r>
          </w:p>
        </w:tc>
        <w:tc>
          <w:tcPr>
            <w:tcW w:w="1575" w:type="dxa"/>
            <w:vMerge w:val="restart"/>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E331EB">
            <w:pPr>
              <w:spacing w:after="0" w:line="240" w:lineRule="auto"/>
              <w:ind w:left="-142" w:right="-141"/>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Всего детей</w:t>
            </w:r>
          </w:p>
          <w:p w:rsidR="00967DE0" w:rsidRPr="00AB6424" w:rsidRDefault="00967DE0" w:rsidP="00E331EB">
            <w:pPr>
              <w:spacing w:after="0" w:line="240" w:lineRule="auto"/>
              <w:ind w:left="-142" w:right="-141"/>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в ДОУ</w:t>
            </w:r>
          </w:p>
        </w:tc>
        <w:tc>
          <w:tcPr>
            <w:tcW w:w="6285" w:type="dxa"/>
            <w:gridSpan w:val="4"/>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E331EB">
            <w:pPr>
              <w:spacing w:after="0" w:line="240" w:lineRule="auto"/>
              <w:ind w:left="-142" w:right="-141"/>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Группы здоровья</w:t>
            </w:r>
          </w:p>
        </w:tc>
      </w:tr>
      <w:tr w:rsidR="00967DE0" w:rsidRPr="00AB6424" w:rsidTr="00967DE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67DE0" w:rsidRPr="00AB6424" w:rsidRDefault="00967DE0" w:rsidP="00E331EB">
            <w:pPr>
              <w:spacing w:after="0" w:line="240" w:lineRule="auto"/>
              <w:ind w:left="-142" w:right="-141"/>
              <w:jc w:val="both"/>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67DE0" w:rsidRPr="00AB6424" w:rsidRDefault="00967DE0" w:rsidP="00E331EB">
            <w:pPr>
              <w:spacing w:after="0" w:line="240" w:lineRule="auto"/>
              <w:ind w:left="-142" w:right="-141"/>
              <w:jc w:val="both"/>
              <w:rPr>
                <w:rFonts w:ascii="Times New Roman" w:eastAsia="Times New Roman" w:hAnsi="Times New Roman" w:cs="Times New Roman"/>
                <w:sz w:val="28"/>
                <w:szCs w:val="28"/>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E331EB">
            <w:pPr>
              <w:spacing w:after="0" w:line="240" w:lineRule="auto"/>
              <w:ind w:left="-142" w:right="-141"/>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1</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E331EB">
            <w:pPr>
              <w:spacing w:after="0" w:line="240" w:lineRule="auto"/>
              <w:ind w:left="-142" w:right="-141"/>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2</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E331EB">
            <w:pPr>
              <w:spacing w:after="0" w:line="240" w:lineRule="auto"/>
              <w:ind w:left="-142" w:right="-141"/>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3</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E331EB">
            <w:pPr>
              <w:spacing w:after="0" w:line="240" w:lineRule="auto"/>
              <w:ind w:left="-142" w:right="-141"/>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4</w:t>
            </w:r>
          </w:p>
        </w:tc>
      </w:tr>
      <w:tr w:rsidR="00967DE0" w:rsidRPr="00AB6424" w:rsidTr="00967DE0">
        <w:tc>
          <w:tcPr>
            <w:tcW w:w="157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E331EB">
            <w:pPr>
              <w:spacing w:after="240" w:line="240" w:lineRule="auto"/>
              <w:ind w:left="-142" w:right="-141"/>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lastRenderedPageBreak/>
              <w:t>201</w:t>
            </w:r>
            <w:r w:rsidR="00E331EB" w:rsidRPr="00AB6424">
              <w:rPr>
                <w:rFonts w:ascii="Times New Roman" w:eastAsia="Times New Roman" w:hAnsi="Times New Roman" w:cs="Times New Roman"/>
                <w:sz w:val="28"/>
                <w:szCs w:val="28"/>
                <w:lang w:eastAsia="ru-RU"/>
              </w:rPr>
              <w:t>4</w:t>
            </w:r>
            <w:r w:rsidRPr="00AB6424">
              <w:rPr>
                <w:rFonts w:ascii="Times New Roman" w:eastAsia="Times New Roman" w:hAnsi="Times New Roman" w:cs="Times New Roman"/>
                <w:sz w:val="28"/>
                <w:szCs w:val="28"/>
                <w:lang w:eastAsia="ru-RU"/>
              </w:rPr>
              <w:t>-201</w:t>
            </w:r>
            <w:r w:rsidR="00E331EB" w:rsidRPr="00AB6424">
              <w:rPr>
                <w:rFonts w:ascii="Times New Roman" w:eastAsia="Times New Roman" w:hAnsi="Times New Roman" w:cs="Times New Roman"/>
                <w:sz w:val="28"/>
                <w:szCs w:val="28"/>
                <w:lang w:eastAsia="ru-RU"/>
              </w:rPr>
              <w:t>5</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0021EF" w:rsidP="000021EF">
            <w:pPr>
              <w:spacing w:after="240" w:line="240" w:lineRule="auto"/>
              <w:ind w:left="-142" w:right="-141"/>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E331EB">
            <w:pPr>
              <w:spacing w:after="240" w:line="240" w:lineRule="auto"/>
              <w:ind w:left="-142" w:right="-141"/>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74</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E331EB">
            <w:pPr>
              <w:spacing w:after="240" w:line="240" w:lineRule="auto"/>
              <w:ind w:left="-142" w:right="-141"/>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38</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E331EB">
            <w:pPr>
              <w:spacing w:after="240" w:line="240" w:lineRule="auto"/>
              <w:ind w:left="-142" w:right="-141"/>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E331EB">
            <w:pPr>
              <w:spacing w:after="240" w:line="240" w:lineRule="auto"/>
              <w:ind w:left="-142" w:right="-141"/>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0</w:t>
            </w:r>
          </w:p>
        </w:tc>
      </w:tr>
    </w:tbl>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Материально-техническое оснащение и оборудование, пространственная организация среды детского сада соответствуют </w:t>
      </w:r>
      <w:proofErr w:type="spellStart"/>
      <w:r w:rsidRPr="00AB6424">
        <w:rPr>
          <w:rFonts w:ascii="Times New Roman" w:eastAsia="Times New Roman" w:hAnsi="Times New Roman" w:cs="Times New Roman"/>
          <w:color w:val="373737"/>
          <w:sz w:val="28"/>
          <w:szCs w:val="28"/>
          <w:lang w:eastAsia="ru-RU"/>
        </w:rPr>
        <w:t>СанПиН</w:t>
      </w:r>
      <w:proofErr w:type="spellEnd"/>
      <w:r w:rsidRPr="00AB6424">
        <w:rPr>
          <w:rFonts w:ascii="Times New Roman" w:eastAsia="Times New Roman" w:hAnsi="Times New Roman" w:cs="Times New Roman"/>
          <w:color w:val="373737"/>
          <w:sz w:val="28"/>
          <w:szCs w:val="28"/>
          <w:lang w:eastAsia="ru-RU"/>
        </w:rPr>
        <w:t xml:space="preserve"> и обеспечивают  качественную организацию работу с детьми раннего и дошкольного возраста. В процессе обучения осуществляется  развитие крупной и мелкой моторики детей, закаливание с использованием  дорожек «Здоровья», обширное умывание, ходьба босиком, солнечные и воздушные ванны, прогулки на свежем воздухе. Профилактические и оздоровительные мероприятия в ДОУ проводятся постоянно, в зависимости от сезона. В осенне-зимний период детям предлагаются: настойка шиповника, морс клюквенный, лимонный напиток, </w:t>
      </w:r>
      <w:hyperlink r:id="rId21" w:tgtFrame="_blank" w:history="1">
        <w:r w:rsidRPr="00CB03C9">
          <w:rPr>
            <w:rFonts w:ascii="Times New Roman" w:eastAsia="Times New Roman" w:hAnsi="Times New Roman" w:cs="Times New Roman"/>
            <w:sz w:val="28"/>
            <w:szCs w:val="28"/>
            <w:lang w:eastAsia="ru-RU"/>
          </w:rPr>
          <w:t>витамин</w:t>
        </w:r>
      </w:hyperlink>
      <w:r w:rsidRPr="00CB03C9">
        <w:rPr>
          <w:rFonts w:ascii="Times New Roman" w:eastAsia="Times New Roman" w:hAnsi="Times New Roman" w:cs="Times New Roman"/>
          <w:sz w:val="28"/>
          <w:szCs w:val="28"/>
          <w:lang w:eastAsia="ru-RU"/>
        </w:rPr>
        <w:t> </w:t>
      </w:r>
      <w:r w:rsidRPr="00AB6424">
        <w:rPr>
          <w:rFonts w:ascii="Times New Roman" w:eastAsia="Times New Roman" w:hAnsi="Times New Roman" w:cs="Times New Roman"/>
          <w:color w:val="373737"/>
          <w:sz w:val="28"/>
          <w:szCs w:val="28"/>
          <w:lang w:eastAsia="ru-RU"/>
        </w:rPr>
        <w:t>«С».</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Деятельность педагогов строится на основе интересов детей и родителей и включает в себя всевозможные направления спортивной и физкультурно-оздоровительной работы. Она призвана всемерно </w:t>
      </w:r>
      <w:proofErr w:type="gramStart"/>
      <w:r w:rsidRPr="00AB6424">
        <w:rPr>
          <w:rFonts w:ascii="Times New Roman" w:eastAsia="Times New Roman" w:hAnsi="Times New Roman" w:cs="Times New Roman"/>
          <w:color w:val="373737"/>
          <w:sz w:val="28"/>
          <w:szCs w:val="28"/>
          <w:lang w:eastAsia="ru-RU"/>
        </w:rPr>
        <w:t>способствовать</w:t>
      </w:r>
      <w:proofErr w:type="gramEnd"/>
      <w:r w:rsidRPr="00AB6424">
        <w:rPr>
          <w:rFonts w:ascii="Times New Roman" w:eastAsia="Times New Roman" w:hAnsi="Times New Roman" w:cs="Times New Roman"/>
          <w:color w:val="373737"/>
          <w:sz w:val="28"/>
          <w:szCs w:val="28"/>
          <w:lang w:eastAsia="ru-RU"/>
        </w:rPr>
        <w:t xml:space="preserve"> укреплению здоровья детей, повышению их работоспособности. Для гармоничного воспитания таких качеств как выносливость, гибкость, сила, быстрота, ловкость, скорость организуются различные формы формирования и отслеживания этих качеств. Поэтому основной целью деятельности педагогов является воспитание у детей устойчивого интереса, потребности к систематическим занятиям физической культурой, спортом, здоровому образу жизни.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Территория ДОУ оборудована прогулочными площадками в соответствии с </w:t>
      </w:r>
      <w:proofErr w:type="spellStart"/>
      <w:r w:rsidRPr="00AB6424">
        <w:rPr>
          <w:rFonts w:ascii="Times New Roman" w:eastAsia="Times New Roman" w:hAnsi="Times New Roman" w:cs="Times New Roman"/>
          <w:color w:val="373737"/>
          <w:sz w:val="28"/>
          <w:szCs w:val="28"/>
          <w:lang w:eastAsia="ru-RU"/>
        </w:rPr>
        <w:t>СанПиН</w:t>
      </w:r>
      <w:proofErr w:type="spellEnd"/>
      <w:r w:rsidRPr="00AB6424">
        <w:rPr>
          <w:rFonts w:ascii="Times New Roman" w:eastAsia="Times New Roman" w:hAnsi="Times New Roman" w:cs="Times New Roman"/>
          <w:color w:val="373737"/>
          <w:sz w:val="28"/>
          <w:szCs w:val="28"/>
          <w:lang w:eastAsia="ru-RU"/>
        </w:rPr>
        <w:t>, спортивной площадкой, цветниками, фруктовым садом.</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Детский сад имеет типовой пищеблок, оснащенный необходимым современным оборудованием, все оборудование исправно, находится в рабочем  состоянии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Детский сад обеспечивает гарантированное сбалансированное питание детей в соответствии с их возрастными, физиологическими потребностями и временем пребывания в детском саду по утвержденным нормам и технологическим картам, позволяющим выдерживать все требования к приготовлению разнообразных детских блюд.</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В детском саду установлено </w:t>
      </w:r>
      <w:r w:rsidR="00842D36" w:rsidRPr="00AB6424">
        <w:rPr>
          <w:rFonts w:ascii="Times New Roman" w:eastAsia="Times New Roman" w:hAnsi="Times New Roman" w:cs="Times New Roman"/>
          <w:color w:val="373737"/>
          <w:sz w:val="28"/>
          <w:szCs w:val="28"/>
          <w:lang w:eastAsia="ru-RU"/>
        </w:rPr>
        <w:t>т</w:t>
      </w:r>
      <w:r w:rsidRPr="00AB6424">
        <w:rPr>
          <w:rFonts w:ascii="Times New Roman" w:eastAsia="Times New Roman" w:hAnsi="Times New Roman" w:cs="Times New Roman"/>
          <w:color w:val="373737"/>
          <w:sz w:val="28"/>
          <w:szCs w:val="28"/>
          <w:lang w:eastAsia="ru-RU"/>
        </w:rPr>
        <w:t>рехразовое питание. Питание детей в дошкольном учреждении осуществляется в соответствии с примерным 10-дневным меню. Важным условием организации питания  является строгое соблюдение санитарно-гигиенических и культурно-гигиенических норм и правил, сервировка стола и конечно хороший эмоциональный настрой. Источник финансирования – бюджет.</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proofErr w:type="gramStart"/>
      <w:r w:rsidRPr="00AB6424">
        <w:rPr>
          <w:rFonts w:ascii="Times New Roman" w:eastAsia="Times New Roman" w:hAnsi="Times New Roman" w:cs="Times New Roman"/>
          <w:color w:val="373737"/>
          <w:sz w:val="28"/>
          <w:szCs w:val="28"/>
          <w:lang w:eastAsia="ru-RU"/>
        </w:rPr>
        <w:lastRenderedPageBreak/>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w:t>
      </w:r>
      <w:r w:rsidR="00842D36" w:rsidRPr="00AB6424">
        <w:rPr>
          <w:rFonts w:ascii="Times New Roman" w:hAnsi="Times New Roman" w:cs="Times New Roman"/>
          <w:sz w:val="28"/>
          <w:szCs w:val="28"/>
        </w:rPr>
        <w:t>Совет по питанию</w:t>
      </w:r>
      <w:r w:rsidR="00842D36" w:rsidRPr="00AB6424">
        <w:rPr>
          <w:rFonts w:ascii="Times New Roman" w:eastAsia="Times New Roman" w:hAnsi="Times New Roman" w:cs="Times New Roman"/>
          <w:color w:val="373737"/>
          <w:sz w:val="28"/>
          <w:szCs w:val="28"/>
          <w:lang w:eastAsia="ru-RU"/>
        </w:rPr>
        <w:t>, в состав которого входят заведующий, контрактный управляющий, медицинская сестра, кладовщик, шеф-повар.</w:t>
      </w:r>
      <w:proofErr w:type="gramEnd"/>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Анализ состояния здоровья детей, оценка эффективности профилактических и оздоровительных мероприятий проводится врачом – </w:t>
      </w:r>
      <w:hyperlink r:id="rId22" w:tgtFrame="_blank" w:history="1">
        <w:r w:rsidRPr="00AB6424">
          <w:rPr>
            <w:rFonts w:ascii="Times New Roman" w:eastAsia="Times New Roman" w:hAnsi="Times New Roman" w:cs="Times New Roman"/>
            <w:sz w:val="28"/>
            <w:szCs w:val="28"/>
            <w:lang w:eastAsia="ru-RU"/>
          </w:rPr>
          <w:t>педиатром</w:t>
        </w:r>
      </w:hyperlink>
      <w:r w:rsidRPr="00AB6424">
        <w:rPr>
          <w:rFonts w:ascii="Times New Roman" w:eastAsia="Times New Roman" w:hAnsi="Times New Roman" w:cs="Times New Roman"/>
          <w:color w:val="373737"/>
          <w:sz w:val="28"/>
          <w:szCs w:val="28"/>
          <w:lang w:eastAsia="ru-RU"/>
        </w:rPr>
        <w:t> и</w:t>
      </w:r>
      <w:r w:rsidR="00842D36" w:rsidRPr="00AB6424">
        <w:rPr>
          <w:rFonts w:ascii="Times New Roman" w:eastAsia="Times New Roman" w:hAnsi="Times New Roman" w:cs="Times New Roman"/>
          <w:color w:val="373737"/>
          <w:sz w:val="28"/>
          <w:szCs w:val="28"/>
          <w:lang w:eastAsia="ru-RU"/>
        </w:rPr>
        <w:t xml:space="preserve"> </w:t>
      </w:r>
      <w:r w:rsidRPr="00AB6424">
        <w:rPr>
          <w:rFonts w:ascii="Times New Roman" w:eastAsia="Times New Roman" w:hAnsi="Times New Roman" w:cs="Times New Roman"/>
          <w:color w:val="373737"/>
          <w:sz w:val="28"/>
          <w:szCs w:val="28"/>
          <w:lang w:eastAsia="ru-RU"/>
        </w:rPr>
        <w:t>медицинской сестрой. Отчеты о состоянии здоровья воспитанников заслушиваются на заседании  педагогического совета.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Результаты обследования детей фиксируются в листах здоровья, медицинских картах.</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В течение года в работе с детьми всех возрастных групп под медицинским контролем, с учетом состояния здоровья каждого ребенка применялись следующие технологии сохранения и стимулирования здоровья: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динамические паузы во время занятий;</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контрастные воздушные ванны;</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ходьба босиком;</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облегченная форма </w:t>
      </w:r>
      <w:hyperlink r:id="rId23" w:tgtFrame="_blank" w:history="1">
        <w:r w:rsidRPr="00AB6424">
          <w:rPr>
            <w:rFonts w:ascii="Times New Roman" w:eastAsia="Times New Roman" w:hAnsi="Times New Roman" w:cs="Times New Roman"/>
            <w:sz w:val="28"/>
            <w:szCs w:val="28"/>
            <w:lang w:eastAsia="ru-RU"/>
          </w:rPr>
          <w:t>одежды</w:t>
        </w:r>
      </w:hyperlink>
      <w:r w:rsidRPr="00AB6424">
        <w:rPr>
          <w:rFonts w:ascii="Times New Roman" w:eastAsia="Times New Roman" w:hAnsi="Times New Roman" w:cs="Times New Roman"/>
          <w:sz w:val="28"/>
          <w:szCs w:val="28"/>
          <w:lang w:eastAsia="ru-RU"/>
        </w:rPr>
        <w:t> </w:t>
      </w:r>
      <w:r w:rsidRPr="00AB6424">
        <w:rPr>
          <w:rFonts w:ascii="Times New Roman" w:eastAsia="Times New Roman" w:hAnsi="Times New Roman" w:cs="Times New Roman"/>
          <w:color w:val="373737"/>
          <w:sz w:val="28"/>
          <w:szCs w:val="28"/>
          <w:lang w:eastAsia="ru-RU"/>
        </w:rPr>
        <w:t>детей;</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обширное умывание рук до локтей прохладной водой;</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полоскание рта и горла прохладной водой;</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подвижные и спортивные игры;</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гимнастика пальчиковая;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гимнастика для глаз;</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гимнастика дыхательная;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гимнастика для профилактики плоскостопия;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 </w:t>
      </w:r>
      <w:proofErr w:type="spellStart"/>
      <w:r w:rsidRPr="00AB6424">
        <w:rPr>
          <w:rFonts w:ascii="Times New Roman" w:eastAsia="Times New Roman" w:hAnsi="Times New Roman" w:cs="Times New Roman"/>
          <w:color w:val="373737"/>
          <w:sz w:val="28"/>
          <w:szCs w:val="28"/>
          <w:lang w:eastAsia="ru-RU"/>
        </w:rPr>
        <w:t>самомассаж</w:t>
      </w:r>
      <w:proofErr w:type="spellEnd"/>
      <w:r w:rsidRPr="00AB6424">
        <w:rPr>
          <w:rFonts w:ascii="Times New Roman" w:eastAsia="Times New Roman" w:hAnsi="Times New Roman" w:cs="Times New Roman"/>
          <w:color w:val="373737"/>
          <w:sz w:val="28"/>
          <w:szCs w:val="28"/>
          <w:lang w:eastAsia="ru-RU"/>
        </w:rPr>
        <w:t>;</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lastRenderedPageBreak/>
        <w:t>· гимнастика</w:t>
      </w:r>
      <w:r w:rsidR="00E331EB" w:rsidRPr="00AB6424">
        <w:rPr>
          <w:rFonts w:ascii="Times New Roman" w:eastAsia="Times New Roman" w:hAnsi="Times New Roman" w:cs="Times New Roman"/>
          <w:color w:val="373737"/>
          <w:sz w:val="28"/>
          <w:szCs w:val="28"/>
          <w:lang w:eastAsia="ru-RU"/>
        </w:rPr>
        <w:t>,</w:t>
      </w:r>
      <w:r w:rsidRPr="00AB6424">
        <w:rPr>
          <w:rFonts w:ascii="Times New Roman" w:eastAsia="Times New Roman" w:hAnsi="Times New Roman" w:cs="Times New Roman"/>
          <w:color w:val="373737"/>
          <w:sz w:val="28"/>
          <w:szCs w:val="28"/>
          <w:lang w:eastAsia="ru-RU"/>
        </w:rPr>
        <w:t xml:space="preserve"> бодрящая после дневного сна.</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3.2.2.Обеспечение психофизиологической безопасности воспитанников</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Для обеспечения безопасного пребывания детей в ДОУ  приняты следующие меры:</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по недопущению проникновения посторонних лиц на территорию объекта;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по осуществлению на объекте пропускного режима;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по эксплуатационному обслуживанию приборов охранной сигнализации и устранению неисправностей по заявлению в технически возможный срок;</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установлена система автоматической пожарной сигнализация (АПС), подключенная к системе раннего обнаружения пожара с выходом сигнала на пульт ЕДДС, и прямая </w:t>
      </w:r>
      <w:hyperlink r:id="rId24" w:tgtFrame="_blank" w:history="1">
        <w:r w:rsidRPr="00CB03C9">
          <w:rPr>
            <w:rFonts w:ascii="Times New Roman" w:eastAsia="Times New Roman" w:hAnsi="Times New Roman" w:cs="Times New Roman"/>
            <w:sz w:val="28"/>
            <w:szCs w:val="28"/>
            <w:lang w:eastAsia="ru-RU"/>
          </w:rPr>
          <w:t>телефонная</w:t>
        </w:r>
      </w:hyperlink>
      <w:r w:rsidRPr="00AB6424">
        <w:rPr>
          <w:rFonts w:ascii="Times New Roman" w:eastAsia="Times New Roman" w:hAnsi="Times New Roman" w:cs="Times New Roman"/>
          <w:color w:val="373737"/>
          <w:sz w:val="28"/>
          <w:szCs w:val="28"/>
          <w:lang w:eastAsia="ru-RU"/>
        </w:rPr>
        <w:t> связь с ближайшей пожарной частью;</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проводятся учебные тренировки по эвакуации детей и тушению условного пожара и по эвакуации детей и сотрудников;</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разработаны планы мероприятий по ознакомлению детей с ПДД и правилами пожарной безопасности;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    </w:t>
      </w:r>
      <w:proofErr w:type="gramStart"/>
      <w:r w:rsidRPr="00AB6424">
        <w:rPr>
          <w:rFonts w:ascii="Times New Roman" w:eastAsia="Times New Roman" w:hAnsi="Times New Roman" w:cs="Times New Roman"/>
          <w:color w:val="373737"/>
          <w:sz w:val="28"/>
          <w:szCs w:val="28"/>
          <w:lang w:eastAsia="ru-RU"/>
        </w:rPr>
        <w:t>установлен</w:t>
      </w:r>
      <w:proofErr w:type="gramEnd"/>
      <w:r w:rsidR="00842D36" w:rsidRPr="00AB6424">
        <w:rPr>
          <w:rFonts w:ascii="Times New Roman" w:eastAsia="Times New Roman" w:hAnsi="Times New Roman" w:cs="Times New Roman"/>
          <w:color w:val="373737"/>
          <w:sz w:val="28"/>
          <w:szCs w:val="28"/>
          <w:lang w:eastAsia="ru-RU"/>
        </w:rPr>
        <w:t xml:space="preserve"> </w:t>
      </w:r>
      <w:r w:rsidRPr="00AB6424">
        <w:rPr>
          <w:rFonts w:ascii="Times New Roman" w:eastAsia="Times New Roman" w:hAnsi="Times New Roman" w:cs="Times New Roman"/>
          <w:color w:val="373737"/>
          <w:sz w:val="28"/>
          <w:szCs w:val="28"/>
          <w:lang w:eastAsia="ru-RU"/>
        </w:rPr>
        <w:t xml:space="preserve"> </w:t>
      </w:r>
      <w:proofErr w:type="spellStart"/>
      <w:r w:rsidRPr="00AB6424">
        <w:rPr>
          <w:rFonts w:ascii="Times New Roman" w:eastAsia="Times New Roman" w:hAnsi="Times New Roman" w:cs="Times New Roman"/>
          <w:color w:val="373737"/>
          <w:sz w:val="28"/>
          <w:szCs w:val="28"/>
          <w:lang w:eastAsia="ru-RU"/>
        </w:rPr>
        <w:t>домофон</w:t>
      </w:r>
      <w:proofErr w:type="spellEnd"/>
      <w:r w:rsidRPr="00AB6424">
        <w:rPr>
          <w:rFonts w:ascii="Times New Roman" w:eastAsia="Times New Roman" w:hAnsi="Times New Roman" w:cs="Times New Roman"/>
          <w:color w:val="373737"/>
          <w:sz w:val="28"/>
          <w:szCs w:val="28"/>
          <w:lang w:eastAsia="ru-RU"/>
        </w:rPr>
        <w:t>  и магнитные замки на входные двери ДОУ;</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имеется в наличии документация по антитеррористической деятельности, пожарной безопасности;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проводятся инструктажи с педагогическим и обслуживающим персоналом.</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В мае 201</w:t>
      </w:r>
      <w:r w:rsidR="00842D36" w:rsidRPr="00AB6424">
        <w:rPr>
          <w:rFonts w:ascii="Times New Roman" w:eastAsia="Times New Roman" w:hAnsi="Times New Roman" w:cs="Times New Roman"/>
          <w:color w:val="373737"/>
          <w:sz w:val="28"/>
          <w:szCs w:val="28"/>
          <w:lang w:eastAsia="ru-RU"/>
        </w:rPr>
        <w:t>5</w:t>
      </w:r>
      <w:r w:rsidRPr="00AB6424">
        <w:rPr>
          <w:rFonts w:ascii="Times New Roman" w:eastAsia="Times New Roman" w:hAnsi="Times New Roman" w:cs="Times New Roman"/>
          <w:color w:val="373737"/>
          <w:sz w:val="28"/>
          <w:szCs w:val="28"/>
          <w:lang w:eastAsia="ru-RU"/>
        </w:rPr>
        <w:t xml:space="preserve"> года в ДОУ была проведена объектовая тренировка с выездом спецслужб, действия сотрудников признаны удовлетворительными.</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4.Ресурсы образовательного процесса.</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4.1.Описание кадрового ресурса образовательного процесса.</w:t>
      </w:r>
    </w:p>
    <w:p w:rsidR="00967DE0" w:rsidRPr="00AB6424" w:rsidRDefault="00645F9E" w:rsidP="00B639D0">
      <w:pPr>
        <w:spacing w:after="240" w:line="344" w:lineRule="atLeast"/>
        <w:ind w:left="-567" w:right="709"/>
        <w:jc w:val="both"/>
        <w:textAlignment w:val="baseline"/>
        <w:rPr>
          <w:rFonts w:ascii="Times New Roman" w:eastAsia="Times New Roman" w:hAnsi="Times New Roman" w:cs="Times New Roman"/>
          <w:color w:val="FF0000"/>
          <w:sz w:val="28"/>
          <w:szCs w:val="28"/>
          <w:lang w:eastAsia="ru-RU"/>
        </w:rPr>
      </w:pPr>
      <w:r w:rsidRPr="00AB6424">
        <w:rPr>
          <w:rFonts w:ascii="Times New Roman" w:hAnsi="Times New Roman" w:cs="Times New Roman"/>
          <w:sz w:val="28"/>
          <w:szCs w:val="28"/>
        </w:rPr>
        <w:t xml:space="preserve">МБДОУ №9 ''Жар-птица'' </w:t>
      </w:r>
      <w:proofErr w:type="gramStart"/>
      <w:r w:rsidR="00967DE0" w:rsidRPr="00AB6424">
        <w:rPr>
          <w:rFonts w:ascii="Times New Roman" w:eastAsia="Times New Roman" w:hAnsi="Times New Roman" w:cs="Times New Roman"/>
          <w:color w:val="373737"/>
          <w:sz w:val="28"/>
          <w:szCs w:val="28"/>
          <w:lang w:eastAsia="ru-RU"/>
        </w:rPr>
        <w:t>укомплектован</w:t>
      </w:r>
      <w:proofErr w:type="gramEnd"/>
      <w:r w:rsidR="00967DE0" w:rsidRPr="00AB6424">
        <w:rPr>
          <w:rFonts w:ascii="Times New Roman" w:eastAsia="Times New Roman" w:hAnsi="Times New Roman" w:cs="Times New Roman"/>
          <w:color w:val="373737"/>
          <w:sz w:val="28"/>
          <w:szCs w:val="28"/>
          <w:lang w:eastAsia="ru-RU"/>
        </w:rPr>
        <w:t xml:space="preserve"> штатами полностью. Результаты образовательного процесса зависят от уровня психологической и педагогической компетентностей педагогов. Осуществляет руководство заведующий,  </w:t>
      </w:r>
      <w:r w:rsidR="00842D36" w:rsidRPr="00AB6424">
        <w:rPr>
          <w:rFonts w:ascii="Times New Roman" w:eastAsia="Times New Roman" w:hAnsi="Times New Roman" w:cs="Times New Roman"/>
          <w:color w:val="373737"/>
          <w:sz w:val="28"/>
          <w:szCs w:val="28"/>
          <w:lang w:eastAsia="ru-RU"/>
        </w:rPr>
        <w:t>Лиманцева С.С.</w:t>
      </w:r>
      <w:r w:rsidR="00967DE0" w:rsidRPr="00AB6424">
        <w:rPr>
          <w:rFonts w:ascii="Times New Roman" w:eastAsia="Times New Roman" w:hAnsi="Times New Roman" w:cs="Times New Roman"/>
          <w:color w:val="373737"/>
          <w:sz w:val="28"/>
          <w:szCs w:val="28"/>
          <w:lang w:eastAsia="ru-RU"/>
        </w:rPr>
        <w:t>, имеющ</w:t>
      </w:r>
      <w:r w:rsidR="00842D36" w:rsidRPr="00AB6424">
        <w:rPr>
          <w:rFonts w:ascii="Times New Roman" w:eastAsia="Times New Roman" w:hAnsi="Times New Roman" w:cs="Times New Roman"/>
          <w:color w:val="373737"/>
          <w:sz w:val="28"/>
          <w:szCs w:val="28"/>
          <w:lang w:eastAsia="ru-RU"/>
        </w:rPr>
        <w:t>ий</w:t>
      </w:r>
      <w:r w:rsidR="00967DE0" w:rsidRPr="00AB6424">
        <w:rPr>
          <w:rFonts w:ascii="Times New Roman" w:eastAsia="Times New Roman" w:hAnsi="Times New Roman" w:cs="Times New Roman"/>
          <w:color w:val="373737"/>
          <w:sz w:val="28"/>
          <w:szCs w:val="28"/>
          <w:lang w:eastAsia="ru-RU"/>
        </w:rPr>
        <w:t xml:space="preserve"> высшее образование, </w:t>
      </w:r>
      <w:r w:rsidR="00842D36" w:rsidRPr="00AB6424">
        <w:rPr>
          <w:rFonts w:ascii="Times New Roman" w:eastAsia="Times New Roman" w:hAnsi="Times New Roman" w:cs="Times New Roman"/>
          <w:color w:val="373737"/>
          <w:sz w:val="28"/>
          <w:szCs w:val="28"/>
          <w:lang w:eastAsia="ru-RU"/>
        </w:rPr>
        <w:t>высш</w:t>
      </w:r>
      <w:r w:rsidR="00967DE0" w:rsidRPr="00AB6424">
        <w:rPr>
          <w:rFonts w:ascii="Times New Roman" w:eastAsia="Times New Roman" w:hAnsi="Times New Roman" w:cs="Times New Roman"/>
          <w:color w:val="373737"/>
          <w:sz w:val="28"/>
          <w:szCs w:val="28"/>
          <w:lang w:eastAsia="ru-RU"/>
        </w:rPr>
        <w:t>ую квалификационную категорию</w:t>
      </w:r>
      <w:r w:rsidR="00E331EB" w:rsidRPr="00AB6424">
        <w:rPr>
          <w:rFonts w:ascii="Times New Roman" w:eastAsia="Times New Roman" w:hAnsi="Times New Roman" w:cs="Times New Roman"/>
          <w:color w:val="373737"/>
          <w:sz w:val="28"/>
          <w:szCs w:val="28"/>
          <w:lang w:eastAsia="ru-RU"/>
        </w:rPr>
        <w:t>, звание «Отличник образования Украины»</w:t>
      </w:r>
      <w:r w:rsidR="00967DE0" w:rsidRPr="00AB6424">
        <w:rPr>
          <w:rFonts w:ascii="Times New Roman" w:eastAsia="Times New Roman" w:hAnsi="Times New Roman" w:cs="Times New Roman"/>
          <w:color w:val="373737"/>
          <w:sz w:val="28"/>
          <w:szCs w:val="28"/>
          <w:lang w:eastAsia="ru-RU"/>
        </w:rPr>
        <w:t xml:space="preserve"> </w:t>
      </w:r>
    </w:p>
    <w:tbl>
      <w:tblPr>
        <w:tblW w:w="11801" w:type="dxa"/>
        <w:tblCellMar>
          <w:left w:w="0" w:type="dxa"/>
          <w:right w:w="0" w:type="dxa"/>
        </w:tblCellMar>
        <w:tblLook w:val="04A0"/>
      </w:tblPr>
      <w:tblGrid>
        <w:gridCol w:w="5813"/>
        <w:gridCol w:w="2988"/>
        <w:gridCol w:w="3000"/>
      </w:tblGrid>
      <w:tr w:rsidR="00967DE0" w:rsidRPr="00AB6424" w:rsidTr="00967DE0">
        <w:tc>
          <w:tcPr>
            <w:tcW w:w="478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lastRenderedPageBreak/>
              <w:t>Должность</w:t>
            </w: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Категория</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Количество</w:t>
            </w:r>
          </w:p>
        </w:tc>
      </w:tr>
      <w:tr w:rsidR="00967DE0" w:rsidRPr="00AB6424" w:rsidTr="00967DE0">
        <w:tc>
          <w:tcPr>
            <w:tcW w:w="478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Заведующий</w:t>
            </w: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первая</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w:t>
            </w:r>
          </w:p>
        </w:tc>
      </w:tr>
      <w:tr w:rsidR="00967DE0" w:rsidRPr="00AB6424" w:rsidTr="00967DE0">
        <w:tc>
          <w:tcPr>
            <w:tcW w:w="478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заместитель заведующего по административно-хозяйственной работе</w:t>
            </w: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w:t>
            </w:r>
          </w:p>
        </w:tc>
      </w:tr>
      <w:tr w:rsidR="00967DE0" w:rsidRPr="00AB6424" w:rsidTr="00967DE0">
        <w:tc>
          <w:tcPr>
            <w:tcW w:w="478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старший воспитатель</w:t>
            </w: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первая</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w:t>
            </w:r>
          </w:p>
        </w:tc>
      </w:tr>
      <w:tr w:rsidR="00967DE0" w:rsidRPr="00AB6424" w:rsidTr="00967DE0">
        <w:tc>
          <w:tcPr>
            <w:tcW w:w="478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музыкальны</w:t>
            </w:r>
            <w:r w:rsidR="00842D36" w:rsidRPr="00AB6424">
              <w:rPr>
                <w:rFonts w:ascii="Times New Roman" w:eastAsia="Times New Roman" w:hAnsi="Times New Roman" w:cs="Times New Roman"/>
                <w:sz w:val="28"/>
                <w:szCs w:val="28"/>
                <w:lang w:eastAsia="ru-RU"/>
              </w:rPr>
              <w:t>е</w:t>
            </w:r>
            <w:r w:rsidRPr="00AB6424">
              <w:rPr>
                <w:rFonts w:ascii="Times New Roman" w:eastAsia="Times New Roman" w:hAnsi="Times New Roman" w:cs="Times New Roman"/>
                <w:sz w:val="28"/>
                <w:szCs w:val="28"/>
                <w:lang w:eastAsia="ru-RU"/>
              </w:rPr>
              <w:t> </w:t>
            </w:r>
            <w:hyperlink r:id="rId25" w:tgtFrame="_blank" w:history="1">
              <w:r w:rsidRPr="00AB6424">
                <w:rPr>
                  <w:rFonts w:ascii="Times New Roman" w:eastAsia="Times New Roman" w:hAnsi="Times New Roman" w:cs="Times New Roman"/>
                  <w:sz w:val="28"/>
                  <w:szCs w:val="28"/>
                  <w:lang w:eastAsia="ru-RU"/>
                </w:rPr>
                <w:t>руководител</w:t>
              </w:r>
              <w:r w:rsidR="00842D36" w:rsidRPr="00AB6424">
                <w:rPr>
                  <w:rFonts w:ascii="Times New Roman" w:eastAsia="Times New Roman" w:hAnsi="Times New Roman" w:cs="Times New Roman"/>
                  <w:sz w:val="28"/>
                  <w:szCs w:val="28"/>
                  <w:lang w:eastAsia="ru-RU"/>
                </w:rPr>
                <w:t>и</w:t>
              </w:r>
            </w:hyperlink>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842D36"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2</w:t>
            </w:r>
          </w:p>
        </w:tc>
      </w:tr>
      <w:tr w:rsidR="00967DE0" w:rsidRPr="00AB6424" w:rsidTr="00967DE0">
        <w:tc>
          <w:tcPr>
            <w:tcW w:w="478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инструктор по физической культуре</w:t>
            </w: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E331EB" w:rsidP="00B639D0">
            <w:pPr>
              <w:spacing w:after="240" w:line="240" w:lineRule="auto"/>
              <w:ind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w:t>
            </w:r>
          </w:p>
        </w:tc>
      </w:tr>
      <w:tr w:rsidR="00967DE0" w:rsidRPr="00AB6424" w:rsidTr="00967DE0">
        <w:tc>
          <w:tcPr>
            <w:tcW w:w="4785" w:type="dxa"/>
            <w:vMerge w:val="restart"/>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Воспитатели</w:t>
            </w: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первая</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w:t>
            </w:r>
          </w:p>
        </w:tc>
      </w:tr>
      <w:tr w:rsidR="00967DE0" w:rsidRPr="00AB6424" w:rsidTr="00967DE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67DE0" w:rsidRPr="00AB6424" w:rsidRDefault="00967DE0" w:rsidP="00B639D0">
            <w:pPr>
              <w:spacing w:after="0" w:line="240" w:lineRule="auto"/>
              <w:ind w:left="-142" w:right="709"/>
              <w:jc w:val="center"/>
              <w:rPr>
                <w:rFonts w:ascii="Times New Roman" w:eastAsia="Times New Roman" w:hAnsi="Times New Roman" w:cs="Times New Roman"/>
                <w:sz w:val="28"/>
                <w:szCs w:val="28"/>
                <w:lang w:eastAsia="ru-RU"/>
              </w:rPr>
            </w:pP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вторая</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1</w:t>
            </w:r>
          </w:p>
        </w:tc>
      </w:tr>
      <w:tr w:rsidR="00967DE0" w:rsidRPr="00AB6424" w:rsidTr="00967DE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67DE0" w:rsidRPr="00AB6424" w:rsidRDefault="00967DE0" w:rsidP="00B639D0">
            <w:pPr>
              <w:spacing w:after="0" w:line="240" w:lineRule="auto"/>
              <w:ind w:left="-142" w:right="709"/>
              <w:jc w:val="center"/>
              <w:rPr>
                <w:rFonts w:ascii="Times New Roman" w:eastAsia="Times New Roman" w:hAnsi="Times New Roman" w:cs="Times New Roman"/>
                <w:sz w:val="28"/>
                <w:szCs w:val="28"/>
                <w:lang w:eastAsia="ru-RU"/>
              </w:rPr>
            </w:pP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4</w:t>
            </w:r>
          </w:p>
        </w:tc>
      </w:tr>
      <w:tr w:rsidR="00967DE0" w:rsidRPr="00AB6424" w:rsidTr="00967DE0">
        <w:tc>
          <w:tcPr>
            <w:tcW w:w="478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Младший обслуживающий </w:t>
            </w:r>
            <w:hyperlink r:id="rId26" w:tgtFrame="_blank" w:history="1">
              <w:r w:rsidRPr="00AB6424">
                <w:rPr>
                  <w:rFonts w:ascii="Times New Roman" w:eastAsia="Times New Roman" w:hAnsi="Times New Roman" w:cs="Times New Roman"/>
                  <w:sz w:val="28"/>
                  <w:szCs w:val="28"/>
                  <w:lang w:eastAsia="ru-RU"/>
                </w:rPr>
                <w:t>персонал</w:t>
              </w:r>
            </w:hyperlink>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142" w:right="709"/>
              <w:jc w:val="center"/>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sz w:val="28"/>
                <w:szCs w:val="28"/>
                <w:lang w:eastAsia="ru-RU"/>
              </w:rPr>
              <w:t>-</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left="-142" w:right="709"/>
              <w:jc w:val="center"/>
              <w:textAlignment w:val="baseline"/>
              <w:rPr>
                <w:rFonts w:ascii="Times New Roman" w:eastAsia="Times New Roman" w:hAnsi="Times New Roman" w:cs="Times New Roman"/>
                <w:sz w:val="28"/>
                <w:szCs w:val="28"/>
                <w:lang w:eastAsia="ru-RU"/>
              </w:rPr>
            </w:pPr>
          </w:p>
        </w:tc>
      </w:tr>
    </w:tbl>
    <w:p w:rsidR="00842D36"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Штат педагогических работников ДОУ обеспечен </w:t>
      </w:r>
      <w:proofErr w:type="gramStart"/>
      <w:r w:rsidRPr="00AB6424">
        <w:rPr>
          <w:rFonts w:ascii="Times New Roman" w:eastAsia="Times New Roman" w:hAnsi="Times New Roman" w:cs="Times New Roman"/>
          <w:color w:val="373737"/>
          <w:sz w:val="28"/>
          <w:szCs w:val="28"/>
          <w:lang w:eastAsia="ru-RU"/>
        </w:rPr>
        <w:t>квалифицированными</w:t>
      </w:r>
      <w:proofErr w:type="gramEnd"/>
      <w:r w:rsidRPr="00AB6424">
        <w:rPr>
          <w:rFonts w:ascii="Times New Roman" w:eastAsia="Times New Roman" w:hAnsi="Times New Roman" w:cs="Times New Roman"/>
          <w:color w:val="373737"/>
          <w:sz w:val="28"/>
          <w:szCs w:val="28"/>
          <w:lang w:eastAsia="ru-RU"/>
        </w:rPr>
        <w:t xml:space="preserve"> </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специалистами с высоким образовательным цензом:</w:t>
      </w:r>
    </w:p>
    <w:p w:rsidR="00E331EB" w:rsidRPr="00AB6424" w:rsidRDefault="00E331EB"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p>
    <w:tbl>
      <w:tblPr>
        <w:tblW w:w="11801" w:type="dxa"/>
        <w:tblCellMar>
          <w:left w:w="0" w:type="dxa"/>
          <w:right w:w="0" w:type="dxa"/>
        </w:tblCellMar>
        <w:tblLook w:val="04A0"/>
      </w:tblPr>
      <w:tblGrid>
        <w:gridCol w:w="1676"/>
        <w:gridCol w:w="2928"/>
        <w:gridCol w:w="2200"/>
        <w:gridCol w:w="2577"/>
        <w:gridCol w:w="2579"/>
      </w:tblGrid>
      <w:tr w:rsidR="00967DE0" w:rsidRPr="00AB6424" w:rsidTr="00967DE0">
        <w:tc>
          <w:tcPr>
            <w:tcW w:w="9750" w:type="dxa"/>
            <w:gridSpan w:val="5"/>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Количество педагогов в ДОУ</w:t>
            </w:r>
          </w:p>
        </w:tc>
      </w:tr>
      <w:tr w:rsidR="00967DE0" w:rsidRPr="00AB6424" w:rsidTr="00967DE0">
        <w:tc>
          <w:tcPr>
            <w:tcW w:w="169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lastRenderedPageBreak/>
              <w:t>Всего</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Высшее педагогическое</w:t>
            </w:r>
          </w:p>
        </w:tc>
        <w:tc>
          <w:tcPr>
            <w:tcW w:w="19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Неполное высшее</w:t>
            </w:r>
          </w:p>
          <w:p w:rsidR="00967DE0" w:rsidRPr="00AB6424" w:rsidRDefault="00967DE0" w:rsidP="00B639D0">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 </w:t>
            </w:r>
          </w:p>
        </w:tc>
        <w:tc>
          <w:tcPr>
            <w:tcW w:w="19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Среднее специальное</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0" w:line="240" w:lineRule="auto"/>
              <w:ind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b/>
                <w:bCs/>
                <w:sz w:val="28"/>
                <w:szCs w:val="28"/>
                <w:lang w:eastAsia="ru-RU"/>
              </w:rPr>
              <w:t>Техническое</w:t>
            </w:r>
          </w:p>
        </w:tc>
      </w:tr>
      <w:tr w:rsidR="00967DE0" w:rsidRPr="00AB6424" w:rsidTr="00967DE0">
        <w:tc>
          <w:tcPr>
            <w:tcW w:w="169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both"/>
              <w:textAlignment w:val="baseline"/>
              <w:rPr>
                <w:rFonts w:ascii="Times New Roman" w:eastAsia="Times New Roman" w:hAnsi="Times New Roman" w:cs="Times New Roman"/>
                <w:sz w:val="28"/>
                <w:szCs w:val="28"/>
                <w:lang w:eastAsia="ru-RU"/>
              </w:rPr>
            </w:pP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both"/>
              <w:textAlignment w:val="baseline"/>
              <w:rPr>
                <w:rFonts w:ascii="Times New Roman" w:eastAsia="Times New Roman" w:hAnsi="Times New Roman" w:cs="Times New Roman"/>
                <w:sz w:val="28"/>
                <w:szCs w:val="28"/>
                <w:lang w:eastAsia="ru-RU"/>
              </w:rPr>
            </w:pPr>
          </w:p>
        </w:tc>
        <w:tc>
          <w:tcPr>
            <w:tcW w:w="19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both"/>
              <w:textAlignment w:val="baseline"/>
              <w:rPr>
                <w:rFonts w:ascii="Times New Roman" w:eastAsia="Times New Roman" w:hAnsi="Times New Roman" w:cs="Times New Roman"/>
                <w:sz w:val="28"/>
                <w:szCs w:val="28"/>
                <w:lang w:eastAsia="ru-RU"/>
              </w:rPr>
            </w:pPr>
          </w:p>
        </w:tc>
        <w:tc>
          <w:tcPr>
            <w:tcW w:w="192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both"/>
              <w:textAlignment w:val="baseline"/>
              <w:rPr>
                <w:rFonts w:ascii="Times New Roman" w:eastAsia="Times New Roman" w:hAnsi="Times New Roman" w:cs="Times New Roman"/>
                <w:sz w:val="28"/>
                <w:szCs w:val="28"/>
                <w:lang w:eastAsia="ru-RU"/>
              </w:rPr>
            </w:pP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132" w:type="dxa"/>
              <w:left w:w="132" w:type="dxa"/>
              <w:bottom w:w="132" w:type="dxa"/>
              <w:right w:w="132" w:type="dxa"/>
            </w:tcMar>
            <w:vAlign w:val="center"/>
            <w:hideMark/>
          </w:tcPr>
          <w:p w:rsidR="00967DE0" w:rsidRPr="00AB6424" w:rsidRDefault="00967DE0" w:rsidP="00B639D0">
            <w:pPr>
              <w:spacing w:after="240" w:line="240" w:lineRule="auto"/>
              <w:ind w:right="709"/>
              <w:jc w:val="both"/>
              <w:textAlignment w:val="baseline"/>
              <w:rPr>
                <w:rFonts w:ascii="Times New Roman" w:eastAsia="Times New Roman" w:hAnsi="Times New Roman" w:cs="Times New Roman"/>
                <w:sz w:val="28"/>
                <w:szCs w:val="28"/>
                <w:lang w:eastAsia="ru-RU"/>
              </w:rPr>
            </w:pPr>
          </w:p>
        </w:tc>
      </w:tr>
    </w:tbl>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w:t>
      </w:r>
    </w:p>
    <w:p w:rsidR="00073902" w:rsidRPr="00AB6424" w:rsidRDefault="00967DE0" w:rsidP="00B639D0">
      <w:pPr>
        <w:pStyle w:val="a9"/>
        <w:numPr>
          <w:ilvl w:val="1"/>
          <w:numId w:val="1"/>
        </w:numPr>
        <w:spacing w:line="344" w:lineRule="atLeast"/>
        <w:ind w:right="709"/>
        <w:textAlignment w:val="baseline"/>
        <w:rPr>
          <w:rFonts w:eastAsia="Times New Roman"/>
          <w:color w:val="373737"/>
          <w:szCs w:val="28"/>
          <w:lang w:eastAsia="ru-RU"/>
        </w:rPr>
      </w:pPr>
      <w:r w:rsidRPr="00AB6424">
        <w:rPr>
          <w:rFonts w:eastAsia="Times New Roman"/>
          <w:b/>
          <w:bCs/>
          <w:color w:val="373737"/>
          <w:szCs w:val="28"/>
          <w:lang w:eastAsia="ru-RU"/>
        </w:rPr>
        <w:t>Повышение квалификации педагогических работников.</w:t>
      </w:r>
    </w:p>
    <w:p w:rsidR="00073902" w:rsidRPr="00AB6424" w:rsidRDefault="00967DE0" w:rsidP="00B639D0">
      <w:pPr>
        <w:spacing w:line="344" w:lineRule="atLeast"/>
        <w:ind w:left="360" w:right="709"/>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Одним из условий эффективности работы </w:t>
      </w:r>
      <w:r w:rsidR="00073902" w:rsidRPr="00AB6424">
        <w:rPr>
          <w:rFonts w:ascii="Times New Roman" w:hAnsi="Times New Roman" w:cs="Times New Roman"/>
          <w:sz w:val="28"/>
          <w:szCs w:val="28"/>
        </w:rPr>
        <w:t xml:space="preserve">МБДОУ №9 ''Жар-птица'' </w:t>
      </w:r>
      <w:proofErr w:type="gramStart"/>
      <w:r w:rsidR="00073902" w:rsidRPr="00AB6424">
        <w:rPr>
          <w:rFonts w:ascii="Times New Roman" w:hAnsi="Times New Roman" w:cs="Times New Roman"/>
          <w:sz w:val="28"/>
          <w:szCs w:val="28"/>
        </w:rPr>
        <w:t>г</w:t>
      </w:r>
      <w:proofErr w:type="gramEnd"/>
      <w:r w:rsidR="00073902" w:rsidRPr="00AB6424">
        <w:rPr>
          <w:rFonts w:ascii="Times New Roman" w:hAnsi="Times New Roman" w:cs="Times New Roman"/>
          <w:sz w:val="28"/>
          <w:szCs w:val="28"/>
        </w:rPr>
        <w:t xml:space="preserve">. Симферополя </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является непрерывное повышение педагогами своего профессионального уровня и педагогического мастерства. Воспитатели и специалисты регулярно повышают квалификацию на курсах повышения квалификации, проходят аттестацию с целью повышения и подтверждения квалификационных  категорий, участвуют в работе районных мероприятий,  получают педагогическое образование. </w:t>
      </w:r>
    </w:p>
    <w:p w:rsidR="00967DE0" w:rsidRPr="00AB6424" w:rsidRDefault="00967DE0" w:rsidP="00CB03C9">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FF0000"/>
          <w:sz w:val="28"/>
          <w:szCs w:val="28"/>
          <w:lang w:eastAsia="ru-RU"/>
        </w:rPr>
        <w:t> </w:t>
      </w:r>
      <w:r w:rsidRPr="00AB6424">
        <w:rPr>
          <w:rFonts w:ascii="Times New Roman" w:eastAsia="Times New Roman" w:hAnsi="Times New Roman" w:cs="Times New Roman"/>
          <w:color w:val="373737"/>
          <w:sz w:val="28"/>
          <w:szCs w:val="28"/>
          <w:lang w:eastAsia="ru-RU"/>
        </w:rPr>
        <w:t xml:space="preserve">С целью повышения профессионального уровня и передачи накопленного опыта педагоги </w:t>
      </w:r>
      <w:r w:rsidR="00073902" w:rsidRPr="00AB6424">
        <w:rPr>
          <w:rFonts w:ascii="Times New Roman" w:hAnsi="Times New Roman" w:cs="Times New Roman"/>
          <w:sz w:val="28"/>
          <w:szCs w:val="28"/>
        </w:rPr>
        <w:t xml:space="preserve">МБДОУ №9 ''Жар-птица'' </w:t>
      </w:r>
      <w:proofErr w:type="gramStart"/>
      <w:r w:rsidR="00073902" w:rsidRPr="00AB6424">
        <w:rPr>
          <w:rFonts w:ascii="Times New Roman" w:hAnsi="Times New Roman" w:cs="Times New Roman"/>
          <w:sz w:val="28"/>
          <w:szCs w:val="28"/>
        </w:rPr>
        <w:t>г</w:t>
      </w:r>
      <w:proofErr w:type="gramEnd"/>
      <w:r w:rsidR="00073902" w:rsidRPr="00AB6424">
        <w:rPr>
          <w:rFonts w:ascii="Times New Roman" w:hAnsi="Times New Roman" w:cs="Times New Roman"/>
          <w:sz w:val="28"/>
          <w:szCs w:val="28"/>
        </w:rPr>
        <w:t xml:space="preserve">. Симферополя </w:t>
      </w:r>
      <w:r w:rsidRPr="00AB6424">
        <w:rPr>
          <w:rFonts w:ascii="Times New Roman" w:eastAsia="Times New Roman" w:hAnsi="Times New Roman" w:cs="Times New Roman"/>
          <w:color w:val="373737"/>
          <w:sz w:val="28"/>
          <w:szCs w:val="28"/>
          <w:lang w:eastAsia="ru-RU"/>
        </w:rPr>
        <w:t xml:space="preserve">принимают участие в мероприятиях муниципального уровня: в ежегодном фестивале детского творчества, в  работе муниципальных методических объединений, в творческих конкурсах, в спартакиадах </w:t>
      </w:r>
      <w:r w:rsidR="00073902" w:rsidRPr="00AB6424">
        <w:rPr>
          <w:rFonts w:ascii="Times New Roman" w:eastAsia="Times New Roman" w:hAnsi="Times New Roman" w:cs="Times New Roman"/>
          <w:color w:val="373737"/>
          <w:sz w:val="28"/>
          <w:szCs w:val="28"/>
          <w:lang w:eastAsia="ru-RU"/>
        </w:rPr>
        <w:t xml:space="preserve"> </w:t>
      </w:r>
      <w:r w:rsidRPr="00AB6424">
        <w:rPr>
          <w:rFonts w:ascii="Times New Roman" w:eastAsia="Times New Roman" w:hAnsi="Times New Roman" w:cs="Times New Roman"/>
          <w:color w:val="373737"/>
          <w:sz w:val="28"/>
          <w:szCs w:val="28"/>
          <w:lang w:eastAsia="ru-RU"/>
        </w:rPr>
        <w:t>дошкольников</w:t>
      </w:r>
      <w:r w:rsidR="00073902" w:rsidRPr="00AB6424">
        <w:rPr>
          <w:rFonts w:ascii="Times New Roman" w:eastAsia="Times New Roman" w:hAnsi="Times New Roman" w:cs="Times New Roman"/>
          <w:color w:val="373737"/>
          <w:sz w:val="28"/>
          <w:szCs w:val="28"/>
          <w:lang w:eastAsia="ru-RU"/>
        </w:rPr>
        <w:t xml:space="preserve">, а также в </w:t>
      </w:r>
      <w:proofErr w:type="spellStart"/>
      <w:r w:rsidR="00073902" w:rsidRPr="00AB6424">
        <w:rPr>
          <w:rFonts w:ascii="Times New Roman" w:eastAsia="Times New Roman" w:hAnsi="Times New Roman" w:cs="Times New Roman"/>
          <w:color w:val="373737"/>
          <w:sz w:val="28"/>
          <w:szCs w:val="28"/>
          <w:lang w:val="en-US" w:eastAsia="ru-RU"/>
        </w:rPr>
        <w:t>onlain</w:t>
      </w:r>
      <w:proofErr w:type="spellEnd"/>
      <w:r w:rsidR="00073902" w:rsidRPr="00AB6424">
        <w:rPr>
          <w:rFonts w:ascii="Times New Roman" w:eastAsia="Times New Roman" w:hAnsi="Times New Roman" w:cs="Times New Roman"/>
          <w:color w:val="373737"/>
          <w:sz w:val="28"/>
          <w:szCs w:val="28"/>
          <w:lang w:eastAsia="ru-RU"/>
        </w:rPr>
        <w:t xml:space="preserve"> – конкурсах. Создают свои сайты, электронные </w:t>
      </w:r>
      <w:proofErr w:type="spellStart"/>
      <w:r w:rsidR="00073902" w:rsidRPr="00AB6424">
        <w:rPr>
          <w:rFonts w:ascii="Times New Roman" w:eastAsia="Times New Roman" w:hAnsi="Times New Roman" w:cs="Times New Roman"/>
          <w:color w:val="373737"/>
          <w:sz w:val="28"/>
          <w:szCs w:val="28"/>
          <w:lang w:eastAsia="ru-RU"/>
        </w:rPr>
        <w:t>портфолио</w:t>
      </w:r>
      <w:proofErr w:type="spellEnd"/>
      <w:r w:rsidR="00073902" w:rsidRPr="00AB6424">
        <w:rPr>
          <w:rFonts w:ascii="Times New Roman" w:eastAsia="Times New Roman" w:hAnsi="Times New Roman" w:cs="Times New Roman"/>
          <w:color w:val="373737"/>
          <w:sz w:val="28"/>
          <w:szCs w:val="28"/>
          <w:lang w:eastAsia="ru-RU"/>
        </w:rPr>
        <w:t>,  в которых делятся своими достижениями</w:t>
      </w:r>
      <w:r w:rsidR="004F5C43" w:rsidRPr="00AB6424">
        <w:rPr>
          <w:rFonts w:ascii="Times New Roman" w:eastAsia="Times New Roman" w:hAnsi="Times New Roman" w:cs="Times New Roman"/>
          <w:color w:val="373737"/>
          <w:sz w:val="28"/>
          <w:szCs w:val="28"/>
          <w:lang w:eastAsia="ru-RU"/>
        </w:rPr>
        <w:t xml:space="preserve">. </w:t>
      </w:r>
      <w:r w:rsidR="004F5C43" w:rsidRPr="00AB6424">
        <w:rPr>
          <w:rFonts w:ascii="Times New Roman" w:hAnsi="Times New Roman" w:cs="Times New Roman"/>
          <w:sz w:val="28"/>
          <w:szCs w:val="28"/>
        </w:rPr>
        <w:t xml:space="preserve">Музыкальный руководитель </w:t>
      </w:r>
      <w:proofErr w:type="spellStart"/>
      <w:r w:rsidR="004F5C43" w:rsidRPr="00AB6424">
        <w:rPr>
          <w:rFonts w:ascii="Times New Roman" w:hAnsi="Times New Roman" w:cs="Times New Roman"/>
          <w:sz w:val="28"/>
          <w:szCs w:val="28"/>
        </w:rPr>
        <w:t>Хахулина</w:t>
      </w:r>
      <w:proofErr w:type="spellEnd"/>
      <w:r w:rsidR="004F5C43" w:rsidRPr="00AB6424">
        <w:rPr>
          <w:rFonts w:ascii="Times New Roman" w:hAnsi="Times New Roman" w:cs="Times New Roman"/>
          <w:sz w:val="28"/>
          <w:szCs w:val="28"/>
        </w:rPr>
        <w:t xml:space="preserve"> Н.А является активным пользователем интернет-сайтов: создала свой личный сайт на портале «Социальная сеть», Электронное </w:t>
      </w:r>
      <w:proofErr w:type="spellStart"/>
      <w:r w:rsidR="004F5C43" w:rsidRPr="00AB6424">
        <w:rPr>
          <w:rFonts w:ascii="Times New Roman" w:hAnsi="Times New Roman" w:cs="Times New Roman"/>
          <w:sz w:val="28"/>
          <w:szCs w:val="28"/>
        </w:rPr>
        <w:t>Портфолио</w:t>
      </w:r>
      <w:proofErr w:type="spellEnd"/>
      <w:r w:rsidR="004F5C43" w:rsidRPr="00AB6424">
        <w:rPr>
          <w:rFonts w:ascii="Times New Roman" w:hAnsi="Times New Roman" w:cs="Times New Roman"/>
          <w:sz w:val="28"/>
          <w:szCs w:val="28"/>
        </w:rPr>
        <w:t xml:space="preserve"> на сайте «</w:t>
      </w:r>
      <w:proofErr w:type="spellStart"/>
      <w:r w:rsidR="004F5C43" w:rsidRPr="00AB6424">
        <w:rPr>
          <w:rFonts w:ascii="Times New Roman" w:hAnsi="Times New Roman" w:cs="Times New Roman"/>
          <w:sz w:val="28"/>
          <w:szCs w:val="28"/>
        </w:rPr>
        <w:t>Маам</w:t>
      </w:r>
      <w:proofErr w:type="spellEnd"/>
      <w:r w:rsidR="004F5C43" w:rsidRPr="00AB6424">
        <w:rPr>
          <w:rFonts w:ascii="Times New Roman" w:hAnsi="Times New Roman" w:cs="Times New Roman"/>
          <w:sz w:val="28"/>
          <w:szCs w:val="28"/>
        </w:rPr>
        <w:t>»;  личный кабинет на сайтах «</w:t>
      </w:r>
      <w:proofErr w:type="spellStart"/>
      <w:r w:rsidR="004F5C43" w:rsidRPr="00AB6424">
        <w:rPr>
          <w:rFonts w:ascii="Times New Roman" w:hAnsi="Times New Roman" w:cs="Times New Roman"/>
          <w:sz w:val="28"/>
          <w:szCs w:val="28"/>
        </w:rPr>
        <w:t>Педкопилка</w:t>
      </w:r>
      <w:proofErr w:type="spellEnd"/>
      <w:r w:rsidR="004F5C43" w:rsidRPr="00AB6424">
        <w:rPr>
          <w:rFonts w:ascii="Times New Roman" w:hAnsi="Times New Roman" w:cs="Times New Roman"/>
          <w:sz w:val="28"/>
          <w:szCs w:val="28"/>
        </w:rPr>
        <w:t>», «</w:t>
      </w:r>
      <w:proofErr w:type="spellStart"/>
      <w:r w:rsidR="004F5C43" w:rsidRPr="00AB6424">
        <w:rPr>
          <w:rFonts w:ascii="Times New Roman" w:hAnsi="Times New Roman" w:cs="Times New Roman"/>
          <w:sz w:val="28"/>
          <w:szCs w:val="28"/>
        </w:rPr>
        <w:t>Музрук</w:t>
      </w:r>
      <w:proofErr w:type="spellEnd"/>
      <w:r w:rsidR="004F5C43" w:rsidRPr="00AB6424">
        <w:rPr>
          <w:rFonts w:ascii="Times New Roman" w:hAnsi="Times New Roman" w:cs="Times New Roman"/>
          <w:sz w:val="28"/>
          <w:szCs w:val="28"/>
        </w:rPr>
        <w:t>», «</w:t>
      </w:r>
      <w:proofErr w:type="spellStart"/>
      <w:r w:rsidR="004F5C43" w:rsidRPr="00AB6424">
        <w:rPr>
          <w:rFonts w:ascii="Times New Roman" w:hAnsi="Times New Roman" w:cs="Times New Roman"/>
          <w:sz w:val="28"/>
          <w:szCs w:val="28"/>
        </w:rPr>
        <w:t>Мерсибо</w:t>
      </w:r>
      <w:proofErr w:type="spellEnd"/>
      <w:r w:rsidR="004F5C43" w:rsidRPr="00AB6424">
        <w:rPr>
          <w:rFonts w:ascii="Times New Roman" w:hAnsi="Times New Roman" w:cs="Times New Roman"/>
          <w:sz w:val="28"/>
          <w:szCs w:val="28"/>
        </w:rPr>
        <w:t xml:space="preserve">», Издательский дом «Воспитание дошкольника».  </w:t>
      </w:r>
    </w:p>
    <w:p w:rsidR="004F5C43" w:rsidRPr="00AB6424" w:rsidRDefault="004F5C43" w:rsidP="00B639D0">
      <w:pPr>
        <w:ind w:left="-567" w:right="709"/>
        <w:jc w:val="both"/>
        <w:rPr>
          <w:rFonts w:ascii="Times New Roman" w:hAnsi="Times New Roman" w:cs="Times New Roman"/>
          <w:color w:val="FF0000"/>
          <w:sz w:val="28"/>
          <w:szCs w:val="28"/>
        </w:rPr>
      </w:pPr>
      <w:r w:rsidRPr="00AB6424">
        <w:rPr>
          <w:rFonts w:ascii="Times New Roman" w:hAnsi="Times New Roman" w:cs="Times New Roman"/>
          <w:sz w:val="28"/>
          <w:szCs w:val="28"/>
        </w:rPr>
        <w:t xml:space="preserve">Учитель-логопед </w:t>
      </w:r>
      <w:proofErr w:type="spellStart"/>
      <w:r w:rsidRPr="00AB6424">
        <w:rPr>
          <w:rFonts w:ascii="Times New Roman" w:hAnsi="Times New Roman" w:cs="Times New Roman"/>
          <w:sz w:val="28"/>
          <w:szCs w:val="28"/>
        </w:rPr>
        <w:t>Костюк</w:t>
      </w:r>
      <w:proofErr w:type="spellEnd"/>
      <w:r w:rsidRPr="00AB6424">
        <w:rPr>
          <w:rFonts w:ascii="Times New Roman" w:hAnsi="Times New Roman" w:cs="Times New Roman"/>
          <w:sz w:val="28"/>
          <w:szCs w:val="28"/>
        </w:rPr>
        <w:t xml:space="preserve"> Г.П. является активным наставником и консультантом педагогов по разделу «Речевое развитие». В ее коррекционной работе активно используются:  инновационные технологии (мнемотехника, </w:t>
      </w:r>
      <w:proofErr w:type="spellStart"/>
      <w:r w:rsidRPr="00AB6424">
        <w:rPr>
          <w:rFonts w:ascii="Times New Roman" w:hAnsi="Times New Roman" w:cs="Times New Roman"/>
          <w:sz w:val="28"/>
          <w:szCs w:val="28"/>
        </w:rPr>
        <w:t>Су-джок</w:t>
      </w:r>
      <w:proofErr w:type="spellEnd"/>
      <w:r w:rsidRPr="00AB6424">
        <w:rPr>
          <w:rFonts w:ascii="Times New Roman" w:hAnsi="Times New Roman" w:cs="Times New Roman"/>
          <w:sz w:val="28"/>
          <w:szCs w:val="28"/>
        </w:rPr>
        <w:t xml:space="preserve"> терапия, нетрадиционные упражнения для совершенствования артикуляционной моторики, интерактивные  компьютерные игры развивающего интернет портала «</w:t>
      </w:r>
      <w:proofErr w:type="spellStart"/>
      <w:r w:rsidRPr="00AB6424">
        <w:rPr>
          <w:rFonts w:ascii="Times New Roman" w:hAnsi="Times New Roman" w:cs="Times New Roman"/>
          <w:sz w:val="28"/>
          <w:szCs w:val="28"/>
        </w:rPr>
        <w:t>Мерсибо</w:t>
      </w:r>
      <w:proofErr w:type="spellEnd"/>
      <w:r w:rsidRPr="00AB6424">
        <w:rPr>
          <w:rFonts w:ascii="Times New Roman" w:hAnsi="Times New Roman" w:cs="Times New Roman"/>
          <w:sz w:val="28"/>
          <w:szCs w:val="28"/>
        </w:rPr>
        <w:t>», авторские дидактические пособия и игры для коррекции звукопроизношения). Благодаря этому работа с дошкольниками имеет плавную динамику роста положительных результатов.</w:t>
      </w:r>
      <w:r w:rsidRPr="00AB6424">
        <w:rPr>
          <w:sz w:val="28"/>
          <w:szCs w:val="28"/>
        </w:rPr>
        <w:t xml:space="preserve"> </w:t>
      </w:r>
      <w:proofErr w:type="spellStart"/>
      <w:r w:rsidR="00645F9E" w:rsidRPr="00AB6424">
        <w:rPr>
          <w:rFonts w:ascii="Times New Roman" w:hAnsi="Times New Roman" w:cs="Times New Roman"/>
          <w:sz w:val="28"/>
          <w:szCs w:val="28"/>
        </w:rPr>
        <w:t>Аметова</w:t>
      </w:r>
      <w:proofErr w:type="spellEnd"/>
      <w:r w:rsidR="00645F9E" w:rsidRPr="00AB6424">
        <w:rPr>
          <w:rFonts w:ascii="Times New Roman" w:hAnsi="Times New Roman" w:cs="Times New Roman"/>
          <w:sz w:val="28"/>
          <w:szCs w:val="28"/>
        </w:rPr>
        <w:t xml:space="preserve"> </w:t>
      </w:r>
      <w:r w:rsidRPr="00AB6424">
        <w:rPr>
          <w:rFonts w:ascii="Times New Roman" w:hAnsi="Times New Roman" w:cs="Times New Roman"/>
          <w:sz w:val="28"/>
          <w:szCs w:val="28"/>
        </w:rPr>
        <w:t>Г</w:t>
      </w:r>
      <w:r w:rsidR="00645F9E" w:rsidRPr="00AB6424">
        <w:rPr>
          <w:rFonts w:ascii="Times New Roman" w:hAnsi="Times New Roman" w:cs="Times New Roman"/>
          <w:sz w:val="28"/>
          <w:szCs w:val="28"/>
        </w:rPr>
        <w:t>.</w:t>
      </w:r>
      <w:r w:rsidRPr="00AB6424">
        <w:rPr>
          <w:rFonts w:ascii="Times New Roman" w:hAnsi="Times New Roman" w:cs="Times New Roman"/>
          <w:sz w:val="28"/>
          <w:szCs w:val="28"/>
        </w:rPr>
        <w:t xml:space="preserve"> Р</w:t>
      </w:r>
      <w:r w:rsidR="00645F9E" w:rsidRPr="00AB6424">
        <w:rPr>
          <w:rFonts w:ascii="Times New Roman" w:hAnsi="Times New Roman" w:cs="Times New Roman"/>
          <w:sz w:val="28"/>
          <w:szCs w:val="28"/>
        </w:rPr>
        <w:t xml:space="preserve">., воспитатель </w:t>
      </w:r>
      <w:proofErr w:type="spellStart"/>
      <w:r w:rsidR="00645F9E" w:rsidRPr="00AB6424">
        <w:rPr>
          <w:rFonts w:ascii="Times New Roman" w:hAnsi="Times New Roman" w:cs="Times New Roman"/>
          <w:sz w:val="28"/>
          <w:szCs w:val="28"/>
        </w:rPr>
        <w:t>крымскотатарской</w:t>
      </w:r>
      <w:proofErr w:type="spellEnd"/>
      <w:r w:rsidR="00645F9E" w:rsidRPr="00AB6424">
        <w:rPr>
          <w:rFonts w:ascii="Times New Roman" w:hAnsi="Times New Roman" w:cs="Times New Roman"/>
          <w:sz w:val="28"/>
          <w:szCs w:val="28"/>
        </w:rPr>
        <w:t xml:space="preserve"> национальной группы </w:t>
      </w:r>
      <w:r w:rsidRPr="00AB6424">
        <w:rPr>
          <w:rFonts w:ascii="Times New Roman" w:hAnsi="Times New Roman" w:cs="Times New Roman"/>
          <w:sz w:val="28"/>
          <w:szCs w:val="28"/>
        </w:rPr>
        <w:t xml:space="preserve">участвовала </w:t>
      </w:r>
      <w:r w:rsidR="00645F9E" w:rsidRPr="00AB6424">
        <w:rPr>
          <w:rFonts w:ascii="Times New Roman" w:hAnsi="Times New Roman" w:cs="Times New Roman"/>
          <w:sz w:val="28"/>
          <w:szCs w:val="28"/>
        </w:rPr>
        <w:t xml:space="preserve">в </w:t>
      </w:r>
      <w:r w:rsidRPr="00AB6424">
        <w:rPr>
          <w:rFonts w:ascii="Times New Roman" w:hAnsi="Times New Roman" w:cs="Times New Roman"/>
          <w:sz w:val="28"/>
          <w:szCs w:val="28"/>
        </w:rPr>
        <w:t xml:space="preserve">конкурсе методических разработок </w:t>
      </w:r>
      <w:r w:rsidRPr="00AB6424">
        <w:rPr>
          <w:rFonts w:ascii="Times New Roman" w:hAnsi="Times New Roman" w:cs="Times New Roman"/>
          <w:b/>
          <w:sz w:val="28"/>
          <w:szCs w:val="28"/>
        </w:rPr>
        <w:t>«</w:t>
      </w:r>
      <w:proofErr w:type="spellStart"/>
      <w:r w:rsidRPr="00AB6424">
        <w:rPr>
          <w:rFonts w:ascii="Times New Roman" w:hAnsi="Times New Roman" w:cs="Times New Roman"/>
          <w:b/>
          <w:sz w:val="28"/>
          <w:szCs w:val="28"/>
          <w:lang w:val="en-US"/>
        </w:rPr>
        <w:t>Subyan</w:t>
      </w:r>
      <w:proofErr w:type="spellEnd"/>
      <w:r w:rsidRPr="00AB6424">
        <w:rPr>
          <w:rFonts w:ascii="Times New Roman" w:hAnsi="Times New Roman" w:cs="Times New Roman"/>
          <w:b/>
          <w:sz w:val="28"/>
          <w:szCs w:val="28"/>
        </w:rPr>
        <w:t>»</w:t>
      </w:r>
      <w:r w:rsidRPr="00AB6424">
        <w:rPr>
          <w:rFonts w:ascii="Times New Roman" w:hAnsi="Times New Roman" w:cs="Times New Roman"/>
          <w:sz w:val="28"/>
          <w:szCs w:val="28"/>
        </w:rPr>
        <w:t xml:space="preserve"> среди педагогов дошкольных образовательных организаций и центров дополнительного образования с </w:t>
      </w:r>
      <w:proofErr w:type="spellStart"/>
      <w:r w:rsidRPr="00AB6424">
        <w:rPr>
          <w:rFonts w:ascii="Times New Roman" w:hAnsi="Times New Roman" w:cs="Times New Roman"/>
          <w:sz w:val="28"/>
          <w:szCs w:val="28"/>
        </w:rPr>
        <w:t>крымскотатарским</w:t>
      </w:r>
      <w:proofErr w:type="spellEnd"/>
      <w:r w:rsidRPr="00AB6424">
        <w:rPr>
          <w:rFonts w:ascii="Times New Roman" w:hAnsi="Times New Roman" w:cs="Times New Roman"/>
          <w:sz w:val="28"/>
          <w:szCs w:val="28"/>
        </w:rPr>
        <w:t xml:space="preserve"> языком обучения при КИПУ и заняла второе место.</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lastRenderedPageBreak/>
        <w:t>Администрация ДОУ создает оптимальные условия для профессионального роста педагогов, реализуя принципы плановости, последовательности, доступности, наглядности, принципы творческой активности в поиске новых методов, форм и средств повышения педагогического мастерства.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proofErr w:type="gramStart"/>
      <w:r w:rsidRPr="00AB6424">
        <w:rPr>
          <w:rFonts w:ascii="Times New Roman" w:eastAsia="Times New Roman" w:hAnsi="Times New Roman" w:cs="Times New Roman"/>
          <w:color w:val="373737"/>
          <w:sz w:val="28"/>
          <w:szCs w:val="28"/>
          <w:lang w:eastAsia="ru-RU"/>
        </w:rPr>
        <w:t>Проведена  организационно – педагогическая и методическая работа с воспитателями: консультации «Комплексно – тематический подход как важное условие эффективности процесса обучения», «Особенности создания предметно – развивающей среды в ДОУ», «Личностно – ориентированный подход в воспитании детей дошкольного возраста», «Формирование здорового образа жизни через интеграцию всех видов деятельности в ДОУ» и др.,  постоянно действующий семинар-практикум для воспитателей «Интеграция и реализация образовательных областей».</w:t>
      </w:r>
      <w:proofErr w:type="gramEnd"/>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Также велась работа с молодыми специалистами  по оказанию помощи в воспитательно-образовательном процессе: консультации: «Планирование воспитательно-образовательной работы»,  организация и проведение с детьми подвижных игр и прогулок, оказание помощи в разработке конспектов непосредственно образовательной деятельности, в проведении мониторинга, в работе по самообразованию и др. Планирование воспитательно-образовательной работы молодые воспитатели ведут в полном объеме на неделю, перспективные планы составляются на квартал </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t>5. Партнерство образовательного учреждения.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  Важнейшей целью преобразований в ДОУ, является создание условий для максимального удовлетворения запросов родителей наших воспитанников. Большинство детей воспитывается в полных семьях. Доля родителей с высшим образованием </w:t>
      </w:r>
      <w:proofErr w:type="gramStart"/>
      <w:r w:rsidRPr="00AB6424">
        <w:rPr>
          <w:rFonts w:ascii="Times New Roman" w:eastAsia="Times New Roman" w:hAnsi="Times New Roman" w:cs="Times New Roman"/>
          <w:color w:val="373737"/>
          <w:sz w:val="28"/>
          <w:szCs w:val="28"/>
          <w:lang w:eastAsia="ru-RU"/>
        </w:rPr>
        <w:t>растет соответственно увеличиваются</w:t>
      </w:r>
      <w:proofErr w:type="gramEnd"/>
      <w:r w:rsidRPr="00AB6424">
        <w:rPr>
          <w:rFonts w:ascii="Times New Roman" w:eastAsia="Times New Roman" w:hAnsi="Times New Roman" w:cs="Times New Roman"/>
          <w:color w:val="373737"/>
          <w:sz w:val="28"/>
          <w:szCs w:val="28"/>
          <w:lang w:eastAsia="ru-RU"/>
        </w:rPr>
        <w:t xml:space="preserve"> запросы и требования родителей к качеству образовательных услуг, предлагаемых детям.</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Работа с семьёй в ДОУ проводится с целью сделать родителей активными участниками образовательного процесса, включить их в жизнь детского сада, ориентировать их на партнёрские взаимоотношения с ДОУ.</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Ежегодно увеличивается количество родителей, принимающих активное участие в жизни детского сада. Технология взаимодействия ДОУ с семьёй представлена следующими аспектами: принципами организации работы с родителями, методами изучения семьи и педагогического воздействия на семьи воспитанников</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Решение поставленных задач коллектив осуществляет не только с родителями, но взаимодействует с другими социальными партнерами: школой, амбулаторией, библиотекой, ГДК, музыкальной школой и др.</w:t>
      </w:r>
    </w:p>
    <w:p w:rsidR="00967DE0" w:rsidRPr="00AB6424" w:rsidRDefault="00967DE0" w:rsidP="00B639D0">
      <w:pPr>
        <w:spacing w:after="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b/>
          <w:bCs/>
          <w:color w:val="373737"/>
          <w:sz w:val="28"/>
          <w:szCs w:val="28"/>
          <w:lang w:eastAsia="ru-RU"/>
        </w:rPr>
        <w:lastRenderedPageBreak/>
        <w:t>6. Выводы о деятельности ДОУ и перспективы его развития.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Выпускники ДОУ умеют ориентироваться в новых нестандартных ситуациях, принимать решения, ориентироваться в источниках информации, оценивать социальные привычки, связанные со здоровьем и окружающей средой, наметилась устойчивая тенденция к росту доли детей, принимавших участие в городских мероприятиях.</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Комплексный анализ позволяет охарактеризовать образовательную среду </w:t>
      </w:r>
      <w:r w:rsidR="00645F9E" w:rsidRPr="00AB6424">
        <w:rPr>
          <w:rFonts w:ascii="Times New Roman" w:hAnsi="Times New Roman" w:cs="Times New Roman"/>
          <w:sz w:val="28"/>
          <w:szCs w:val="28"/>
        </w:rPr>
        <w:t xml:space="preserve">МБДОУ №9 ''Жар-птица'' </w:t>
      </w:r>
      <w:r w:rsidRPr="00AB6424">
        <w:rPr>
          <w:rFonts w:ascii="Times New Roman" w:eastAsia="Times New Roman" w:hAnsi="Times New Roman" w:cs="Times New Roman"/>
          <w:color w:val="373737"/>
          <w:sz w:val="28"/>
          <w:szCs w:val="28"/>
          <w:lang w:eastAsia="ru-RU"/>
        </w:rPr>
        <w:t>как комфортную и благоприятную, способствующую интеллектуальному, личностному и творческому развитию детей дошкольного возраста, а также совершенствованию педагогического мастерства и профессиональному росту членов педагогического коллектива.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Отмечается положительная динамика педагогов с высшим образованием, а так же педагогов имеющих квалификационную категорию.</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Дальнейшие перспективы развития ДОУ определены, исходя их Федеральных Государственных требований к структуре основной образовательной программы дошкольного образования.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Реализация требований в перспективе </w:t>
      </w:r>
      <w:proofErr w:type="spellStart"/>
      <w:proofErr w:type="gramStart"/>
      <w:r w:rsidRPr="00AB6424">
        <w:rPr>
          <w:rFonts w:ascii="Times New Roman" w:eastAsia="Times New Roman" w:hAnsi="Times New Roman" w:cs="Times New Roman"/>
          <w:color w:val="373737"/>
          <w:sz w:val="28"/>
          <w:szCs w:val="28"/>
          <w:lang w:eastAsia="ru-RU"/>
        </w:rPr>
        <w:t>долж</w:t>
      </w:r>
      <w:proofErr w:type="spellEnd"/>
      <w:r w:rsidRPr="00AB6424">
        <w:rPr>
          <w:rFonts w:ascii="Times New Roman" w:eastAsia="Times New Roman" w:hAnsi="Times New Roman" w:cs="Times New Roman"/>
          <w:color w:val="373737"/>
          <w:sz w:val="28"/>
          <w:szCs w:val="28"/>
          <w:lang w:eastAsia="ru-RU"/>
        </w:rPr>
        <w:t>​</w:t>
      </w:r>
      <w:proofErr w:type="spellStart"/>
      <w:r w:rsidRPr="00AB6424">
        <w:rPr>
          <w:rFonts w:ascii="Times New Roman" w:eastAsia="Times New Roman" w:hAnsi="Times New Roman" w:cs="Times New Roman"/>
          <w:color w:val="373737"/>
          <w:sz w:val="28"/>
          <w:szCs w:val="28"/>
          <w:lang w:eastAsia="ru-RU"/>
        </w:rPr>
        <w:t>ны</w:t>
      </w:r>
      <w:proofErr w:type="spellEnd"/>
      <w:proofErr w:type="gramEnd"/>
      <w:r w:rsidRPr="00AB6424">
        <w:rPr>
          <w:rFonts w:ascii="Times New Roman" w:eastAsia="Times New Roman" w:hAnsi="Times New Roman" w:cs="Times New Roman"/>
          <w:color w:val="373737"/>
          <w:sz w:val="28"/>
          <w:szCs w:val="28"/>
          <w:lang w:eastAsia="ru-RU"/>
        </w:rPr>
        <w:t xml:space="preserve"> обеспечить формирование интегративных качеств ребенка: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физически развитого ребенка;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любознательного, активного ребенка;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эмоционально-отзывчивого ребенка;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       ребенка, овладевшего средствами общения и способами </w:t>
      </w:r>
      <w:proofErr w:type="spellStart"/>
      <w:proofErr w:type="gramStart"/>
      <w:r w:rsidRPr="00AB6424">
        <w:rPr>
          <w:rFonts w:ascii="Times New Roman" w:eastAsia="Times New Roman" w:hAnsi="Times New Roman" w:cs="Times New Roman"/>
          <w:color w:val="373737"/>
          <w:sz w:val="28"/>
          <w:szCs w:val="28"/>
          <w:lang w:eastAsia="ru-RU"/>
        </w:rPr>
        <w:t>взаимодейст</w:t>
      </w:r>
      <w:proofErr w:type="spellEnd"/>
      <w:r w:rsidRPr="00AB6424">
        <w:rPr>
          <w:rFonts w:ascii="Times New Roman" w:eastAsia="Times New Roman" w:hAnsi="Times New Roman" w:cs="Times New Roman"/>
          <w:color w:val="373737"/>
          <w:sz w:val="28"/>
          <w:szCs w:val="28"/>
          <w:lang w:eastAsia="ru-RU"/>
        </w:rPr>
        <w:t>​вия</w:t>
      </w:r>
      <w:proofErr w:type="gramEnd"/>
      <w:r w:rsidRPr="00AB6424">
        <w:rPr>
          <w:rFonts w:ascii="Times New Roman" w:eastAsia="Times New Roman" w:hAnsi="Times New Roman" w:cs="Times New Roman"/>
          <w:color w:val="373737"/>
          <w:sz w:val="28"/>
          <w:szCs w:val="28"/>
          <w:lang w:eastAsia="ru-RU"/>
        </w:rPr>
        <w:t xml:space="preserve"> с взрослыми и сверстниками;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ребенка, способного управлять своим поведением;</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ребенка, способного решать интеллектуальные и личностные задачи (проблемы), адекватные возрасту;</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ребенка, имеющего первичные представления о себе, семье, обществе, государстве, мире и природе;</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ребенка, овладевшего универсальными предпосылками учебной деятельности;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ребенка, овладевшего необходимыми умениями и навыками для осуществления различных видов детской деятельности.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lastRenderedPageBreak/>
        <w:t xml:space="preserve">Для достижения этих результатов в условиях новой структуры </w:t>
      </w:r>
      <w:proofErr w:type="spellStart"/>
      <w:proofErr w:type="gramStart"/>
      <w:r w:rsidRPr="00AB6424">
        <w:rPr>
          <w:rFonts w:ascii="Times New Roman" w:eastAsia="Times New Roman" w:hAnsi="Times New Roman" w:cs="Times New Roman"/>
          <w:color w:val="373737"/>
          <w:sz w:val="28"/>
          <w:szCs w:val="28"/>
          <w:lang w:eastAsia="ru-RU"/>
        </w:rPr>
        <w:t>образователь</w:t>
      </w:r>
      <w:proofErr w:type="spellEnd"/>
      <w:r w:rsidRPr="00AB6424">
        <w:rPr>
          <w:rFonts w:ascii="Times New Roman" w:eastAsia="Times New Roman" w:hAnsi="Times New Roman" w:cs="Times New Roman"/>
          <w:color w:val="373737"/>
          <w:sz w:val="28"/>
          <w:szCs w:val="28"/>
          <w:lang w:eastAsia="ru-RU"/>
        </w:rPr>
        <w:t>​</w:t>
      </w:r>
      <w:proofErr w:type="spellStart"/>
      <w:r w:rsidRPr="00AB6424">
        <w:rPr>
          <w:rFonts w:ascii="Times New Roman" w:eastAsia="Times New Roman" w:hAnsi="Times New Roman" w:cs="Times New Roman"/>
          <w:color w:val="373737"/>
          <w:sz w:val="28"/>
          <w:szCs w:val="28"/>
          <w:lang w:eastAsia="ru-RU"/>
        </w:rPr>
        <w:t>ного</w:t>
      </w:r>
      <w:proofErr w:type="spellEnd"/>
      <w:proofErr w:type="gramEnd"/>
      <w:r w:rsidRPr="00AB6424">
        <w:rPr>
          <w:rFonts w:ascii="Times New Roman" w:eastAsia="Times New Roman" w:hAnsi="Times New Roman" w:cs="Times New Roman"/>
          <w:color w:val="373737"/>
          <w:sz w:val="28"/>
          <w:szCs w:val="28"/>
          <w:lang w:eastAsia="ru-RU"/>
        </w:rPr>
        <w:t xml:space="preserve"> процесса необходимы педагоги, глубоко владеющие </w:t>
      </w:r>
      <w:proofErr w:type="spellStart"/>
      <w:r w:rsidRPr="00AB6424">
        <w:rPr>
          <w:rFonts w:ascii="Times New Roman" w:eastAsia="Times New Roman" w:hAnsi="Times New Roman" w:cs="Times New Roman"/>
          <w:color w:val="373737"/>
          <w:sz w:val="28"/>
          <w:szCs w:val="28"/>
          <w:lang w:eastAsia="ru-RU"/>
        </w:rPr>
        <w:t>психолого</w:t>
      </w:r>
      <w:proofErr w:type="spellEnd"/>
      <w:r w:rsidRPr="00AB6424">
        <w:rPr>
          <w:rFonts w:ascii="Times New Roman" w:eastAsia="Times New Roman" w:hAnsi="Times New Roman" w:cs="Times New Roman"/>
          <w:color w:val="373737"/>
          <w:sz w:val="28"/>
          <w:szCs w:val="28"/>
          <w:lang w:eastAsia="ru-RU"/>
        </w:rPr>
        <w:t xml:space="preserve"> - педагоги​</w:t>
      </w:r>
      <w:proofErr w:type="spellStart"/>
      <w:r w:rsidRPr="00AB6424">
        <w:rPr>
          <w:rFonts w:ascii="Times New Roman" w:eastAsia="Times New Roman" w:hAnsi="Times New Roman" w:cs="Times New Roman"/>
          <w:color w:val="373737"/>
          <w:sz w:val="28"/>
          <w:szCs w:val="28"/>
          <w:lang w:eastAsia="ru-RU"/>
        </w:rPr>
        <w:t>ческими</w:t>
      </w:r>
      <w:proofErr w:type="spellEnd"/>
      <w:r w:rsidRPr="00AB6424">
        <w:rPr>
          <w:rFonts w:ascii="Times New Roman" w:eastAsia="Times New Roman" w:hAnsi="Times New Roman" w:cs="Times New Roman"/>
          <w:color w:val="373737"/>
          <w:sz w:val="28"/>
          <w:szCs w:val="28"/>
          <w:lang w:eastAsia="ru-RU"/>
        </w:rPr>
        <w:t xml:space="preserve"> знаниями и понимающие особенности развития воспитанников.</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Миссия воспитателя ДОУ в ближайшей перспективе заключается: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в создании психолого-педагогической безопасности и ситуации развития для каждого воспитанника;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в стимулировании и поддержке инициатив ребенка;</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в обучении воспитанников различным способам деятельности;</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     в организации педагогического сотрудничества с детьми и их </w:t>
      </w:r>
      <w:proofErr w:type="gramStart"/>
      <w:r w:rsidRPr="00AB6424">
        <w:rPr>
          <w:rFonts w:ascii="Times New Roman" w:eastAsia="Times New Roman" w:hAnsi="Times New Roman" w:cs="Times New Roman"/>
          <w:color w:val="373737"/>
          <w:sz w:val="28"/>
          <w:szCs w:val="28"/>
          <w:lang w:eastAsia="ru-RU"/>
        </w:rPr>
        <w:t>родите​</w:t>
      </w:r>
      <w:proofErr w:type="spellStart"/>
      <w:r w:rsidRPr="00AB6424">
        <w:rPr>
          <w:rFonts w:ascii="Times New Roman" w:eastAsia="Times New Roman" w:hAnsi="Times New Roman" w:cs="Times New Roman"/>
          <w:color w:val="373737"/>
          <w:sz w:val="28"/>
          <w:szCs w:val="28"/>
          <w:lang w:eastAsia="ru-RU"/>
        </w:rPr>
        <w:t>лями</w:t>
      </w:r>
      <w:proofErr w:type="spellEnd"/>
      <w:proofErr w:type="gramEnd"/>
      <w:r w:rsidRPr="00AB6424">
        <w:rPr>
          <w:rFonts w:ascii="Times New Roman" w:eastAsia="Times New Roman" w:hAnsi="Times New Roman" w:cs="Times New Roman"/>
          <w:color w:val="373737"/>
          <w:sz w:val="28"/>
          <w:szCs w:val="28"/>
          <w:lang w:eastAsia="ru-RU"/>
        </w:rPr>
        <w:t>.</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xml:space="preserve">Формирование такого педагога возможно в условиях предоставления возможностей для профессионального и личностного роста каждому воспитателю. Для этого необходима разработка и внедрение содержательной модели </w:t>
      </w:r>
      <w:proofErr w:type="gramStart"/>
      <w:r w:rsidRPr="00AB6424">
        <w:rPr>
          <w:rFonts w:ascii="Times New Roman" w:eastAsia="Times New Roman" w:hAnsi="Times New Roman" w:cs="Times New Roman"/>
          <w:color w:val="373737"/>
          <w:sz w:val="28"/>
          <w:szCs w:val="28"/>
          <w:lang w:eastAsia="ru-RU"/>
        </w:rPr>
        <w:t>повыше​</w:t>
      </w:r>
      <w:proofErr w:type="spellStart"/>
      <w:r w:rsidRPr="00AB6424">
        <w:rPr>
          <w:rFonts w:ascii="Times New Roman" w:eastAsia="Times New Roman" w:hAnsi="Times New Roman" w:cs="Times New Roman"/>
          <w:color w:val="373737"/>
          <w:sz w:val="28"/>
          <w:szCs w:val="28"/>
          <w:lang w:eastAsia="ru-RU"/>
        </w:rPr>
        <w:t>ния</w:t>
      </w:r>
      <w:proofErr w:type="spellEnd"/>
      <w:proofErr w:type="gramEnd"/>
      <w:r w:rsidRPr="00AB6424">
        <w:rPr>
          <w:rFonts w:ascii="Times New Roman" w:eastAsia="Times New Roman" w:hAnsi="Times New Roman" w:cs="Times New Roman"/>
          <w:color w:val="373737"/>
          <w:sz w:val="28"/>
          <w:szCs w:val="28"/>
          <w:lang w:eastAsia="ru-RU"/>
        </w:rPr>
        <w:t xml:space="preserve"> профессионализма педагогов ДОУ на рабочем месте, таким образом, будет обеспечено персонифицированное методическое сопровождение деятельности каждого воспитателя.</w:t>
      </w:r>
    </w:p>
    <w:p w:rsidR="00967DE0" w:rsidRPr="00AB6424" w:rsidRDefault="00967DE0" w:rsidP="00B639D0">
      <w:pPr>
        <w:spacing w:after="240" w:line="344" w:lineRule="atLeast"/>
        <w:ind w:left="-567" w:right="709"/>
        <w:jc w:val="both"/>
        <w:textAlignment w:val="baseline"/>
        <w:rPr>
          <w:rFonts w:ascii="Times New Roman" w:eastAsia="Times New Roman" w:hAnsi="Times New Roman" w:cs="Times New Roman"/>
          <w:color w:val="373737"/>
          <w:sz w:val="28"/>
          <w:szCs w:val="28"/>
          <w:lang w:eastAsia="ru-RU"/>
        </w:rPr>
      </w:pPr>
      <w:r w:rsidRPr="00AB6424">
        <w:rPr>
          <w:rFonts w:ascii="Times New Roman" w:eastAsia="Times New Roman" w:hAnsi="Times New Roman" w:cs="Times New Roman"/>
          <w:color w:val="373737"/>
          <w:sz w:val="28"/>
          <w:szCs w:val="28"/>
          <w:lang w:eastAsia="ru-RU"/>
        </w:rPr>
        <w:t> </w:t>
      </w:r>
      <w:proofErr w:type="gramStart"/>
      <w:r w:rsidRPr="00AB6424">
        <w:rPr>
          <w:rFonts w:ascii="Times New Roman" w:eastAsia="Times New Roman" w:hAnsi="Times New Roman" w:cs="Times New Roman"/>
          <w:color w:val="373737"/>
          <w:sz w:val="28"/>
          <w:szCs w:val="28"/>
          <w:lang w:eastAsia="ru-RU"/>
        </w:rPr>
        <w:t>Кроме того, необходимо обеспечить в перспективе личностную ориентированность взаимодействия с родителями на основе: учета потребностей различных типов семей, конкретных детей и родителей при оказании образовательных услуг; направленности педагогов и администрации на повышение педагогической культуры родителей, изучения опыта семейного воспитания и использования его в образовательном процессе; использования педагогами специальных активизирующих методов и приемов работы с родителями.</w:t>
      </w:r>
      <w:proofErr w:type="gramEnd"/>
    </w:p>
    <w:p w:rsidR="00967DE0" w:rsidRPr="00CB03C9" w:rsidRDefault="00967DE0" w:rsidP="00B639D0">
      <w:pPr>
        <w:spacing w:after="0" w:line="344" w:lineRule="atLeast"/>
        <w:ind w:left="-567"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color w:val="373737"/>
          <w:sz w:val="28"/>
          <w:szCs w:val="28"/>
          <w:lang w:eastAsia="ru-RU"/>
        </w:rPr>
        <w:t>Принимая во внимание достигнутые результаты и основные проблемы, с которыми столкнулись сотрудники детского сада в 201</w:t>
      </w:r>
      <w:r w:rsidR="00645F9E" w:rsidRPr="00AB6424">
        <w:rPr>
          <w:rFonts w:ascii="Times New Roman" w:eastAsia="Times New Roman" w:hAnsi="Times New Roman" w:cs="Times New Roman"/>
          <w:color w:val="373737"/>
          <w:sz w:val="28"/>
          <w:szCs w:val="28"/>
          <w:lang w:eastAsia="ru-RU"/>
        </w:rPr>
        <w:t>4</w:t>
      </w:r>
      <w:r w:rsidRPr="00AB6424">
        <w:rPr>
          <w:rFonts w:ascii="Times New Roman" w:eastAsia="Times New Roman" w:hAnsi="Times New Roman" w:cs="Times New Roman"/>
          <w:color w:val="373737"/>
          <w:sz w:val="28"/>
          <w:szCs w:val="28"/>
          <w:lang w:eastAsia="ru-RU"/>
        </w:rPr>
        <w:t>-201</w:t>
      </w:r>
      <w:r w:rsidR="00645F9E" w:rsidRPr="00AB6424">
        <w:rPr>
          <w:rFonts w:ascii="Times New Roman" w:eastAsia="Times New Roman" w:hAnsi="Times New Roman" w:cs="Times New Roman"/>
          <w:color w:val="373737"/>
          <w:sz w:val="28"/>
          <w:szCs w:val="28"/>
          <w:lang w:eastAsia="ru-RU"/>
        </w:rPr>
        <w:t>5</w:t>
      </w:r>
      <w:r w:rsidRPr="00AB6424">
        <w:rPr>
          <w:rFonts w:ascii="Times New Roman" w:eastAsia="Times New Roman" w:hAnsi="Times New Roman" w:cs="Times New Roman"/>
          <w:color w:val="373737"/>
          <w:sz w:val="28"/>
          <w:szCs w:val="28"/>
          <w:lang w:eastAsia="ru-RU"/>
        </w:rPr>
        <w:t xml:space="preserve"> учебном году, были определены перспективы работы на следующий учебный год: </w:t>
      </w:r>
      <w:r w:rsidRPr="00CB03C9">
        <w:rPr>
          <w:rFonts w:ascii="Times New Roman" w:eastAsia="Times New Roman" w:hAnsi="Times New Roman" w:cs="Times New Roman"/>
          <w:sz w:val="28"/>
          <w:szCs w:val="28"/>
          <w:lang w:eastAsia="ru-RU"/>
        </w:rPr>
        <w:t>продолжать систематически работать по сохранению и укреплению здоровья воспитанников, усилить контроль качества питания со стороны администрации; продолжать формировать эстетическое восприятие детей в процессе ознакомления с</w:t>
      </w:r>
      <w:r w:rsidR="00645F9E" w:rsidRPr="00CB03C9">
        <w:rPr>
          <w:rFonts w:ascii="Times New Roman" w:eastAsia="Times New Roman" w:hAnsi="Times New Roman" w:cs="Times New Roman"/>
          <w:sz w:val="28"/>
          <w:szCs w:val="28"/>
          <w:lang w:eastAsia="ru-RU"/>
        </w:rPr>
        <w:t xml:space="preserve"> </w:t>
      </w:r>
      <w:hyperlink r:id="rId27" w:tgtFrame="_blank" w:history="1">
        <w:r w:rsidRPr="00CB03C9">
          <w:rPr>
            <w:rFonts w:ascii="Times New Roman" w:eastAsia="Times New Roman" w:hAnsi="Times New Roman" w:cs="Times New Roman"/>
            <w:sz w:val="28"/>
            <w:szCs w:val="28"/>
            <w:lang w:eastAsia="ru-RU"/>
          </w:rPr>
          <w:t>художественной литературой</w:t>
        </w:r>
      </w:hyperlink>
      <w:r w:rsidRPr="00CB03C9">
        <w:rPr>
          <w:rFonts w:ascii="Times New Roman" w:eastAsia="Times New Roman" w:hAnsi="Times New Roman" w:cs="Times New Roman"/>
          <w:sz w:val="28"/>
          <w:szCs w:val="28"/>
          <w:lang w:eastAsia="ru-RU"/>
        </w:rPr>
        <w:t>, путем пополнения детских библиотек в группах и методическом кабинете; совершенствовать работу по социально-личностному развитию детей дошкольного возраста; пополнить предметно-развивающую среду в каждой возрастной группе. </w:t>
      </w:r>
    </w:p>
    <w:p w:rsidR="00967DE0" w:rsidRPr="00CB03C9" w:rsidRDefault="00967DE0" w:rsidP="00B639D0">
      <w:pPr>
        <w:spacing w:after="240" w:line="344" w:lineRule="atLeast"/>
        <w:ind w:left="-567" w:right="709"/>
        <w:jc w:val="both"/>
        <w:textAlignment w:val="baseline"/>
        <w:rPr>
          <w:rFonts w:ascii="Times New Roman" w:eastAsia="Times New Roman" w:hAnsi="Times New Roman" w:cs="Times New Roman"/>
          <w:sz w:val="28"/>
          <w:szCs w:val="28"/>
          <w:lang w:eastAsia="ru-RU"/>
        </w:rPr>
      </w:pPr>
      <w:r w:rsidRPr="00AB6424">
        <w:rPr>
          <w:rFonts w:ascii="Times New Roman" w:eastAsia="Times New Roman" w:hAnsi="Times New Roman" w:cs="Times New Roman"/>
          <w:color w:val="FF0000"/>
          <w:sz w:val="28"/>
          <w:szCs w:val="28"/>
          <w:lang w:eastAsia="ru-RU"/>
        </w:rPr>
        <w:t> </w:t>
      </w:r>
      <w:r w:rsidR="00CB03C9" w:rsidRPr="00CB03C9">
        <w:rPr>
          <w:rFonts w:ascii="Times New Roman" w:eastAsia="Times New Roman" w:hAnsi="Times New Roman" w:cs="Times New Roman"/>
          <w:sz w:val="28"/>
          <w:szCs w:val="28"/>
          <w:lang w:eastAsia="ru-RU"/>
        </w:rPr>
        <w:t xml:space="preserve">Заведующий                                                </w:t>
      </w:r>
      <w:proofErr w:type="spellStart"/>
      <w:r w:rsidR="00CB03C9" w:rsidRPr="00CB03C9">
        <w:rPr>
          <w:rFonts w:ascii="Times New Roman" w:eastAsia="Times New Roman" w:hAnsi="Times New Roman" w:cs="Times New Roman"/>
          <w:sz w:val="28"/>
          <w:szCs w:val="28"/>
          <w:lang w:eastAsia="ru-RU"/>
        </w:rPr>
        <w:t>С.С.Лиманцева</w:t>
      </w:r>
      <w:proofErr w:type="spellEnd"/>
    </w:p>
    <w:sectPr w:rsidR="00967DE0" w:rsidRPr="00CB03C9" w:rsidSect="00014E9B">
      <w:pgSz w:w="16838" w:h="11906" w:orient="landscape"/>
      <w:pgMar w:top="567" w:right="253"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A282D"/>
    <w:multiLevelType w:val="multilevel"/>
    <w:tmpl w:val="7DF813D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
    <w:nsid w:val="2FAC23F3"/>
    <w:multiLevelType w:val="hybridMultilevel"/>
    <w:tmpl w:val="B17E9FF2"/>
    <w:lvl w:ilvl="0" w:tplc="8DC41166">
      <w:start w:val="2"/>
      <w:numFmt w:val="decimal"/>
      <w:lvlText w:val="%1."/>
      <w:lvlJc w:val="left"/>
      <w:pPr>
        <w:tabs>
          <w:tab w:val="num" w:pos="720"/>
        </w:tabs>
        <w:ind w:left="720" w:hanging="360"/>
      </w:pPr>
      <w:rPr>
        <w:rFonts w:ascii="Times New Roman" w:hAnsi="Times New Roman" w:cs="Times New Roman"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3DE524F"/>
    <w:multiLevelType w:val="hybridMultilevel"/>
    <w:tmpl w:val="9D28A5C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B686205"/>
    <w:multiLevelType w:val="hybridMultilevel"/>
    <w:tmpl w:val="E5DCA76E"/>
    <w:lvl w:ilvl="0" w:tplc="857676F4">
      <w:start w:val="1"/>
      <w:numFmt w:val="decimal"/>
      <w:lvlText w:val="%1."/>
      <w:lvlJc w:val="left"/>
      <w:pPr>
        <w:ind w:left="183" w:hanging="75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625B1BE1"/>
    <w:multiLevelType w:val="hybridMultilevel"/>
    <w:tmpl w:val="61E4FE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70619E2"/>
    <w:multiLevelType w:val="hybridMultilevel"/>
    <w:tmpl w:val="8EA610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89568A4"/>
    <w:multiLevelType w:val="multilevel"/>
    <w:tmpl w:val="2ECE0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A50927"/>
    <w:rsid w:val="000021EF"/>
    <w:rsid w:val="00014E9B"/>
    <w:rsid w:val="00042821"/>
    <w:rsid w:val="00073902"/>
    <w:rsid w:val="00116D07"/>
    <w:rsid w:val="001748C8"/>
    <w:rsid w:val="002362F5"/>
    <w:rsid w:val="0025385E"/>
    <w:rsid w:val="00253EA1"/>
    <w:rsid w:val="00295558"/>
    <w:rsid w:val="0030397A"/>
    <w:rsid w:val="00336401"/>
    <w:rsid w:val="003839E0"/>
    <w:rsid w:val="003D2D2A"/>
    <w:rsid w:val="00417B10"/>
    <w:rsid w:val="00417E68"/>
    <w:rsid w:val="0049010B"/>
    <w:rsid w:val="004D3A6A"/>
    <w:rsid w:val="004E0366"/>
    <w:rsid w:val="004F5C43"/>
    <w:rsid w:val="00564A66"/>
    <w:rsid w:val="005D5DB9"/>
    <w:rsid w:val="005F7C9C"/>
    <w:rsid w:val="00625569"/>
    <w:rsid w:val="00645F9E"/>
    <w:rsid w:val="006500B0"/>
    <w:rsid w:val="006E5911"/>
    <w:rsid w:val="006F39A9"/>
    <w:rsid w:val="00770CB2"/>
    <w:rsid w:val="007B5A5E"/>
    <w:rsid w:val="00842D36"/>
    <w:rsid w:val="00896270"/>
    <w:rsid w:val="008C0581"/>
    <w:rsid w:val="008E2B81"/>
    <w:rsid w:val="00903069"/>
    <w:rsid w:val="009308BA"/>
    <w:rsid w:val="00967DE0"/>
    <w:rsid w:val="009D56BE"/>
    <w:rsid w:val="00A008E9"/>
    <w:rsid w:val="00A50927"/>
    <w:rsid w:val="00A91711"/>
    <w:rsid w:val="00AB6424"/>
    <w:rsid w:val="00B34DBC"/>
    <w:rsid w:val="00B639D0"/>
    <w:rsid w:val="00B92E10"/>
    <w:rsid w:val="00CB03C9"/>
    <w:rsid w:val="00CE2486"/>
    <w:rsid w:val="00D130A9"/>
    <w:rsid w:val="00DA71C4"/>
    <w:rsid w:val="00E331EB"/>
    <w:rsid w:val="00EB5E55"/>
    <w:rsid w:val="00ED2207"/>
    <w:rsid w:val="00F00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401"/>
  </w:style>
  <w:style w:type="paragraph" w:styleId="2">
    <w:name w:val="heading 2"/>
    <w:basedOn w:val="a"/>
    <w:next w:val="a"/>
    <w:link w:val="20"/>
    <w:uiPriority w:val="9"/>
    <w:unhideWhenUsed/>
    <w:qFormat/>
    <w:rsid w:val="008C05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67D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67DE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7DE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67DE0"/>
    <w:rPr>
      <w:rFonts w:ascii="Times New Roman" w:eastAsia="Times New Roman" w:hAnsi="Times New Roman" w:cs="Times New Roman"/>
      <w:b/>
      <w:bCs/>
      <w:sz w:val="24"/>
      <w:szCs w:val="24"/>
      <w:lang w:eastAsia="ru-RU"/>
    </w:rPr>
  </w:style>
  <w:style w:type="character" w:styleId="a3">
    <w:name w:val="Strong"/>
    <w:basedOn w:val="a0"/>
    <w:uiPriority w:val="22"/>
    <w:qFormat/>
    <w:rsid w:val="00967DE0"/>
    <w:rPr>
      <w:b/>
      <w:bCs/>
    </w:rPr>
  </w:style>
  <w:style w:type="paragraph" w:styleId="a4">
    <w:name w:val="Normal (Web)"/>
    <w:basedOn w:val="a"/>
    <w:uiPriority w:val="99"/>
    <w:unhideWhenUsed/>
    <w:rsid w:val="00967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67DE0"/>
  </w:style>
  <w:style w:type="character" w:styleId="a5">
    <w:name w:val="Hyperlink"/>
    <w:basedOn w:val="a0"/>
    <w:uiPriority w:val="99"/>
    <w:semiHidden/>
    <w:unhideWhenUsed/>
    <w:rsid w:val="00967DE0"/>
    <w:rPr>
      <w:color w:val="0000FF"/>
      <w:u w:val="single"/>
    </w:rPr>
  </w:style>
  <w:style w:type="character" w:styleId="a6">
    <w:name w:val="Emphasis"/>
    <w:basedOn w:val="a0"/>
    <w:uiPriority w:val="20"/>
    <w:qFormat/>
    <w:rsid w:val="00967DE0"/>
    <w:rPr>
      <w:i/>
      <w:iCs/>
    </w:rPr>
  </w:style>
  <w:style w:type="paragraph" w:styleId="a7">
    <w:name w:val="No Spacing"/>
    <w:link w:val="a8"/>
    <w:uiPriority w:val="1"/>
    <w:qFormat/>
    <w:rsid w:val="009308BA"/>
    <w:pPr>
      <w:spacing w:after="0" w:line="240" w:lineRule="auto"/>
    </w:pPr>
    <w:rPr>
      <w:rFonts w:eastAsiaTheme="minorEastAsia"/>
    </w:rPr>
  </w:style>
  <w:style w:type="character" w:customStyle="1" w:styleId="a8">
    <w:name w:val="Без интервала Знак"/>
    <w:basedOn w:val="a0"/>
    <w:link w:val="a7"/>
    <w:uiPriority w:val="1"/>
    <w:rsid w:val="009308BA"/>
    <w:rPr>
      <w:rFonts w:eastAsiaTheme="minorEastAsia"/>
    </w:rPr>
  </w:style>
  <w:style w:type="paragraph" w:styleId="a9">
    <w:name w:val="List Paragraph"/>
    <w:basedOn w:val="a"/>
    <w:uiPriority w:val="34"/>
    <w:qFormat/>
    <w:rsid w:val="004D3A6A"/>
    <w:pPr>
      <w:spacing w:after="0" w:line="240" w:lineRule="auto"/>
      <w:ind w:left="720"/>
      <w:contextualSpacing/>
      <w:jc w:val="both"/>
    </w:pPr>
    <w:rPr>
      <w:rFonts w:ascii="Times New Roman" w:eastAsia="Calibri" w:hAnsi="Times New Roman" w:cs="Times New Roman"/>
      <w:sz w:val="28"/>
    </w:rPr>
  </w:style>
  <w:style w:type="paragraph" w:customStyle="1" w:styleId="1">
    <w:name w:val="Абзац списка1"/>
    <w:basedOn w:val="a"/>
    <w:rsid w:val="00896270"/>
    <w:pPr>
      <w:ind w:left="720"/>
    </w:pPr>
    <w:rPr>
      <w:rFonts w:ascii="Calibri" w:eastAsia="Times New Roman" w:hAnsi="Calibri" w:cs="Calibri"/>
      <w:lang w:eastAsia="ru-RU"/>
    </w:rPr>
  </w:style>
  <w:style w:type="paragraph" w:customStyle="1" w:styleId="10">
    <w:name w:val="Без интервала1"/>
    <w:rsid w:val="00896270"/>
    <w:pPr>
      <w:spacing w:after="0" w:line="240" w:lineRule="auto"/>
    </w:pPr>
    <w:rPr>
      <w:rFonts w:ascii="Calibri" w:eastAsia="Times New Roman" w:hAnsi="Calibri" w:cs="Calibri"/>
      <w:lang w:eastAsia="ru-RU"/>
    </w:rPr>
  </w:style>
  <w:style w:type="paragraph" w:styleId="aa">
    <w:name w:val="Balloon Text"/>
    <w:basedOn w:val="a"/>
    <w:link w:val="ab"/>
    <w:uiPriority w:val="99"/>
    <w:semiHidden/>
    <w:unhideWhenUsed/>
    <w:rsid w:val="008962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96270"/>
    <w:rPr>
      <w:rFonts w:ascii="Tahoma" w:hAnsi="Tahoma" w:cs="Tahoma"/>
      <w:sz w:val="16"/>
      <w:szCs w:val="16"/>
    </w:rPr>
  </w:style>
  <w:style w:type="character" w:customStyle="1" w:styleId="20">
    <w:name w:val="Заголовок 2 Знак"/>
    <w:basedOn w:val="a0"/>
    <w:link w:val="2"/>
    <w:uiPriority w:val="9"/>
    <w:rsid w:val="008C058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59664913">
      <w:bodyDiv w:val="1"/>
      <w:marLeft w:val="0"/>
      <w:marRight w:val="0"/>
      <w:marTop w:val="0"/>
      <w:marBottom w:val="0"/>
      <w:divBdr>
        <w:top w:val="none" w:sz="0" w:space="0" w:color="auto"/>
        <w:left w:val="none" w:sz="0" w:space="0" w:color="auto"/>
        <w:bottom w:val="none" w:sz="0" w:space="0" w:color="auto"/>
        <w:right w:val="none" w:sz="0" w:space="0" w:color="auto"/>
      </w:divBdr>
      <w:divsChild>
        <w:div w:id="616178181">
          <w:marLeft w:val="0"/>
          <w:marRight w:val="0"/>
          <w:marTop w:val="480"/>
          <w:marBottom w:val="0"/>
          <w:divBdr>
            <w:top w:val="none" w:sz="0" w:space="0" w:color="auto"/>
            <w:left w:val="none" w:sz="0" w:space="0" w:color="auto"/>
            <w:bottom w:val="none" w:sz="0" w:space="0" w:color="auto"/>
            <w:right w:val="none" w:sz="0" w:space="0" w:color="auto"/>
          </w:divBdr>
        </w:div>
      </w:divsChild>
    </w:div>
    <w:div w:id="999306775">
      <w:bodyDiv w:val="1"/>
      <w:marLeft w:val="0"/>
      <w:marRight w:val="0"/>
      <w:marTop w:val="0"/>
      <w:marBottom w:val="0"/>
      <w:divBdr>
        <w:top w:val="none" w:sz="0" w:space="0" w:color="auto"/>
        <w:left w:val="none" w:sz="0" w:space="0" w:color="auto"/>
        <w:bottom w:val="none" w:sz="0" w:space="0" w:color="auto"/>
        <w:right w:val="none" w:sz="0" w:space="0" w:color="auto"/>
      </w:divBdr>
    </w:div>
    <w:div w:id="1189299299">
      <w:bodyDiv w:val="1"/>
      <w:marLeft w:val="0"/>
      <w:marRight w:val="0"/>
      <w:marTop w:val="0"/>
      <w:marBottom w:val="0"/>
      <w:divBdr>
        <w:top w:val="none" w:sz="0" w:space="0" w:color="auto"/>
        <w:left w:val="none" w:sz="0" w:space="0" w:color="auto"/>
        <w:bottom w:val="none" w:sz="0" w:space="0" w:color="auto"/>
        <w:right w:val="none" w:sz="0" w:space="0" w:color="auto"/>
      </w:divBdr>
      <w:divsChild>
        <w:div w:id="555363540">
          <w:marLeft w:val="0"/>
          <w:marRight w:val="0"/>
          <w:marTop w:val="480"/>
          <w:marBottom w:val="0"/>
          <w:divBdr>
            <w:top w:val="none" w:sz="0" w:space="0" w:color="auto"/>
            <w:left w:val="none" w:sz="0" w:space="0" w:color="auto"/>
            <w:bottom w:val="none" w:sz="0" w:space="0" w:color="auto"/>
            <w:right w:val="none" w:sz="0" w:space="0" w:color="auto"/>
          </w:divBdr>
        </w:div>
      </w:divsChild>
    </w:div>
    <w:div w:id="2036492676">
      <w:bodyDiv w:val="1"/>
      <w:marLeft w:val="0"/>
      <w:marRight w:val="0"/>
      <w:marTop w:val="0"/>
      <w:marBottom w:val="0"/>
      <w:divBdr>
        <w:top w:val="none" w:sz="0" w:space="0" w:color="auto"/>
        <w:left w:val="none" w:sz="0" w:space="0" w:color="auto"/>
        <w:bottom w:val="none" w:sz="0" w:space="0" w:color="auto"/>
        <w:right w:val="none" w:sz="0" w:space="0" w:color="auto"/>
      </w:divBdr>
      <w:divsChild>
        <w:div w:id="2121946302">
          <w:marLeft w:val="0"/>
          <w:marRight w:val="0"/>
          <w:marTop w:val="33"/>
          <w:marBottom w:val="33"/>
          <w:divBdr>
            <w:top w:val="none" w:sz="0" w:space="0" w:color="auto"/>
            <w:left w:val="none" w:sz="0" w:space="0" w:color="auto"/>
            <w:bottom w:val="none" w:sz="0" w:space="0" w:color="auto"/>
            <w:right w:val="none" w:sz="0" w:space="0" w:color="auto"/>
          </w:divBdr>
          <w:divsChild>
            <w:div w:id="460342670">
              <w:marLeft w:val="0"/>
              <w:marRight w:val="0"/>
              <w:marTop w:val="199"/>
              <w:marBottom w:val="0"/>
              <w:divBdr>
                <w:top w:val="none" w:sz="0" w:space="0" w:color="auto"/>
                <w:left w:val="none" w:sz="0" w:space="0" w:color="auto"/>
                <w:bottom w:val="none" w:sz="0" w:space="0" w:color="auto"/>
                <w:right w:val="none" w:sz="0" w:space="0" w:color="auto"/>
              </w:divBdr>
              <w:divsChild>
                <w:div w:id="576014772">
                  <w:marLeft w:val="0"/>
                  <w:marRight w:val="0"/>
                  <w:marTop w:val="0"/>
                  <w:marBottom w:val="0"/>
                  <w:divBdr>
                    <w:top w:val="single" w:sz="6" w:space="3" w:color="FFFFFF"/>
                    <w:left w:val="single" w:sz="6" w:space="7" w:color="FFFFFF"/>
                    <w:bottom w:val="single" w:sz="6" w:space="3" w:color="FFFFFF"/>
                    <w:right w:val="single" w:sz="6" w:space="7" w:color="FFFFFF"/>
                  </w:divBdr>
                  <w:divsChild>
                    <w:div w:id="910385310">
                      <w:marLeft w:val="0"/>
                      <w:marRight w:val="0"/>
                      <w:marTop w:val="66"/>
                      <w:marBottom w:val="66"/>
                      <w:divBdr>
                        <w:top w:val="none" w:sz="0" w:space="0" w:color="auto"/>
                        <w:left w:val="none" w:sz="0" w:space="0" w:color="auto"/>
                        <w:bottom w:val="none" w:sz="0" w:space="0" w:color="auto"/>
                        <w:right w:val="none" w:sz="0" w:space="0" w:color="auto"/>
                      </w:divBdr>
                    </w:div>
                    <w:div w:id="9423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73413">
          <w:marLeft w:val="0"/>
          <w:marRight w:val="0"/>
          <w:marTop w:val="33"/>
          <w:marBottom w:val="33"/>
          <w:divBdr>
            <w:top w:val="none" w:sz="0" w:space="0" w:color="auto"/>
            <w:left w:val="none" w:sz="0" w:space="0" w:color="auto"/>
            <w:bottom w:val="none" w:sz="0" w:space="0" w:color="auto"/>
            <w:right w:val="none" w:sz="0" w:space="0" w:color="auto"/>
          </w:divBdr>
          <w:divsChild>
            <w:div w:id="805120935">
              <w:marLeft w:val="0"/>
              <w:marRight w:val="0"/>
              <w:marTop w:val="0"/>
              <w:marBottom w:val="0"/>
              <w:divBdr>
                <w:top w:val="single" w:sz="6" w:space="3" w:color="FFFFFF"/>
                <w:left w:val="single" w:sz="6" w:space="7" w:color="FFFFFF"/>
                <w:bottom w:val="single" w:sz="6" w:space="3" w:color="FFFFFF"/>
                <w:right w:val="single" w:sz="6" w:space="7" w:color="FFFFFF"/>
              </w:divBdr>
              <w:divsChild>
                <w:div w:id="580598377">
                  <w:marLeft w:val="0"/>
                  <w:marRight w:val="0"/>
                  <w:marTop w:val="66"/>
                  <w:marBottom w:val="66"/>
                  <w:divBdr>
                    <w:top w:val="none" w:sz="0" w:space="0" w:color="auto"/>
                    <w:left w:val="none" w:sz="0" w:space="0" w:color="auto"/>
                    <w:bottom w:val="none" w:sz="0" w:space="0" w:color="auto"/>
                    <w:right w:val="none" w:sz="0" w:space="0" w:color="auto"/>
                  </w:divBdr>
                </w:div>
                <w:div w:id="16568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ru/" TargetMode="External"/><Relationship Id="rId13" Type="http://schemas.openxmlformats.org/officeDocument/2006/relationships/chart" Target="charts/chart4.xml"/><Relationship Id="rId18" Type="http://schemas.openxmlformats.org/officeDocument/2006/relationships/hyperlink" Target="http://foxford.ru/" TargetMode="External"/><Relationship Id="rId26" Type="http://schemas.openxmlformats.org/officeDocument/2006/relationships/hyperlink" Target="http://job.ru/" TargetMode="External"/><Relationship Id="rId3" Type="http://schemas.openxmlformats.org/officeDocument/2006/relationships/styles" Target="styles.xml"/><Relationship Id="rId21" Type="http://schemas.openxmlformats.org/officeDocument/2006/relationships/hyperlink" Target="http://apteka-ifk.ru/" TargetMode="External"/><Relationship Id="rId7" Type="http://schemas.openxmlformats.org/officeDocument/2006/relationships/hyperlink" Target="http://aliexpress.com/ru_home.htm" TargetMode="External"/><Relationship Id="rId12" Type="http://schemas.openxmlformats.org/officeDocument/2006/relationships/chart" Target="charts/chart3.xml"/><Relationship Id="rId17" Type="http://schemas.openxmlformats.org/officeDocument/2006/relationships/hyperlink" Target="http://foxford.ru/" TargetMode="External"/><Relationship Id="rId25" Type="http://schemas.openxmlformats.org/officeDocument/2006/relationships/hyperlink" Target="http://job.ru/" TargetMode="External"/><Relationship Id="rId2" Type="http://schemas.openxmlformats.org/officeDocument/2006/relationships/numbering" Target="numbering.xml"/><Relationship Id="rId16" Type="http://schemas.openxmlformats.org/officeDocument/2006/relationships/hyperlink" Target="http://foxford.ru/" TargetMode="External"/><Relationship Id="rId20" Type="http://schemas.openxmlformats.org/officeDocument/2006/relationships/hyperlink" Target="http://fiction.eksmo.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2.xml"/><Relationship Id="rId24" Type="http://schemas.openxmlformats.org/officeDocument/2006/relationships/hyperlink" Target="http://aliexpress.com/ru_home.htm"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westland.ru/" TargetMode="Externa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job.ru/" TargetMode="External"/><Relationship Id="rId4" Type="http://schemas.openxmlformats.org/officeDocument/2006/relationships/settings" Target="settings.xml"/><Relationship Id="rId9" Type="http://schemas.openxmlformats.org/officeDocument/2006/relationships/hyperlink" Target="http://job.ru/" TargetMode="External"/><Relationship Id="rId14" Type="http://schemas.openxmlformats.org/officeDocument/2006/relationships/hyperlink" Target="http://scool_n10.krimedu.com/ru/site/maslov-sergei-evgenevich.html" TargetMode="External"/><Relationship Id="rId22" Type="http://schemas.openxmlformats.org/officeDocument/2006/relationships/hyperlink" Target="http://docdoc.ru/" TargetMode="External"/><Relationship Id="rId27" Type="http://schemas.openxmlformats.org/officeDocument/2006/relationships/hyperlink" Target="http://fiction.eksmo.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15107913669064749"/>
          <c:y val="0.36813186813186832"/>
          <c:w val="0.44604316546762618"/>
          <c:h val="0.26923076923076938"/>
        </c:manualLayout>
      </c:layout>
      <c:pie3DChart>
        <c:varyColors val="1"/>
        <c:ser>
          <c:idx val="0"/>
          <c:order val="0"/>
          <c:tx>
            <c:strRef>
              <c:f>Sheet1!$A$2</c:f>
              <c:strCache>
                <c:ptCount val="1"/>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Lbls>
            <c:spPr>
              <a:noFill/>
              <a:ln w="25399">
                <a:noFill/>
              </a:ln>
            </c:spPr>
            <c:txPr>
              <a:bodyPr/>
              <a:lstStyle/>
              <a:p>
                <a:pPr>
                  <a:defRPr sz="800" b="1" i="0" u="none" strike="noStrike" baseline="0">
                    <a:solidFill>
                      <a:srgbClr val="000000"/>
                    </a:solidFill>
                    <a:latin typeface="Arial Cyr"/>
                    <a:ea typeface="Arial Cyr"/>
                    <a:cs typeface="Arial Cyr"/>
                  </a:defRPr>
                </a:pPr>
                <a:endParaRPr lang="ru-RU"/>
              </a:p>
            </c:txPr>
            <c:showVal val="1"/>
            <c:showLeaderLines val="1"/>
          </c:dLbls>
          <c:cat>
            <c:strRef>
              <c:f>Sheet1!$B$1:$E$1</c:f>
              <c:strCache>
                <c:ptCount val="3"/>
                <c:pt idx="0">
                  <c:v>высокий</c:v>
                </c:pt>
                <c:pt idx="1">
                  <c:v>средний</c:v>
                </c:pt>
                <c:pt idx="2">
                  <c:v>низкий</c:v>
                </c:pt>
              </c:strCache>
            </c:strRef>
          </c:cat>
          <c:val>
            <c:numRef>
              <c:f>Sheet1!$B$2:$E$2</c:f>
              <c:numCache>
                <c:formatCode>General</c:formatCode>
                <c:ptCount val="4"/>
                <c:pt idx="0">
                  <c:v>55</c:v>
                </c:pt>
                <c:pt idx="1">
                  <c:v>45</c:v>
                </c:pt>
              </c:numCache>
            </c:numRef>
          </c:val>
        </c:ser>
        <c:ser>
          <c:idx val="1"/>
          <c:order val="1"/>
          <c:tx>
            <c:strRef>
              <c:f>Sheet1!$A$3</c:f>
              <c:strCache>
                <c:ptCount val="1"/>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3"/>
                <c:pt idx="0">
                  <c:v>высокий</c:v>
                </c:pt>
                <c:pt idx="1">
                  <c:v>средний</c:v>
                </c:pt>
                <c:pt idx="2">
                  <c:v>низкий</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3"/>
                <c:pt idx="0">
                  <c:v>высокий</c:v>
                </c:pt>
                <c:pt idx="1">
                  <c:v>средний</c:v>
                </c:pt>
                <c:pt idx="2">
                  <c:v>низкий</c:v>
                </c:pt>
              </c:strCache>
            </c:strRef>
          </c:cat>
          <c:val>
            <c:numRef>
              <c:f>Sheet1!$B$4:$E$4</c:f>
              <c:numCache>
                <c:formatCode>General</c:formatCode>
                <c:ptCount val="4"/>
              </c:numCache>
            </c:numRef>
          </c:val>
        </c:ser>
      </c:pie3DChart>
      <c:spPr>
        <a:solidFill>
          <a:srgbClr val="C0C0C0"/>
        </a:solidFill>
        <a:ln w="12700">
          <a:solidFill>
            <a:srgbClr val="808080"/>
          </a:solidFill>
          <a:prstDash val="solid"/>
        </a:ln>
      </c:spPr>
    </c:plotArea>
    <c:legend>
      <c:legendPos val="r"/>
      <c:legendEntry>
        <c:idx val="3"/>
        <c:delete val="1"/>
      </c:legendEntry>
      <c:layout>
        <c:manualLayout>
          <c:xMode val="edge"/>
          <c:yMode val="edge"/>
          <c:x val="0.74460431654676473"/>
          <c:y val="0.340659340659341"/>
          <c:w val="0.24100719424460434"/>
          <c:h val="0.31868131868131866"/>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8.6264232318907147E-2"/>
          <c:y val="0.55239361050113778"/>
          <c:w val="0.5571544181977256"/>
          <c:h val="0.33202511773940468"/>
        </c:manualLayout>
      </c:layout>
      <c:pie3DChart>
        <c:varyColors val="1"/>
        <c:ser>
          <c:idx val="0"/>
          <c:order val="0"/>
          <c:tx>
            <c:strRef>
              <c:f>Sheet1!$A$2</c:f>
              <c:strCache>
                <c:ptCount val="1"/>
              </c:strCache>
            </c:strRef>
          </c:tx>
          <c:spPr>
            <a:solidFill>
              <a:srgbClr val="9999FF"/>
            </a:solidFill>
            <a:ln w="12700">
              <a:solidFill>
                <a:srgbClr val="000000"/>
              </a:solidFill>
              <a:prstDash val="solid"/>
            </a:ln>
          </c:spPr>
          <c:explosion val="44"/>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Lbls>
            <c:spPr>
              <a:noFill/>
              <a:ln w="25399">
                <a:noFill/>
              </a:ln>
            </c:spPr>
            <c:txPr>
              <a:bodyPr/>
              <a:lstStyle/>
              <a:p>
                <a:pPr>
                  <a:defRPr sz="800" b="1" i="0" u="none" strike="noStrike" baseline="0">
                    <a:solidFill>
                      <a:srgbClr val="000000"/>
                    </a:solidFill>
                    <a:latin typeface="Arial Cyr"/>
                    <a:ea typeface="Arial Cyr"/>
                    <a:cs typeface="Arial Cyr"/>
                  </a:defRPr>
                </a:pPr>
                <a:endParaRPr lang="ru-RU"/>
              </a:p>
            </c:txPr>
            <c:showVal val="1"/>
            <c:showLeaderLines val="1"/>
          </c:dLbls>
          <c:cat>
            <c:strRef>
              <c:f>Sheet1!$B$1:$E$1</c:f>
              <c:strCache>
                <c:ptCount val="3"/>
                <c:pt idx="0">
                  <c:v>высокий</c:v>
                </c:pt>
                <c:pt idx="1">
                  <c:v>средний</c:v>
                </c:pt>
                <c:pt idx="2">
                  <c:v>низкий</c:v>
                </c:pt>
              </c:strCache>
            </c:strRef>
          </c:cat>
          <c:val>
            <c:numRef>
              <c:f>Sheet1!$B$2:$E$2</c:f>
              <c:numCache>
                <c:formatCode>General</c:formatCode>
                <c:ptCount val="4"/>
                <c:pt idx="0">
                  <c:v>41</c:v>
                </c:pt>
                <c:pt idx="1">
                  <c:v>57</c:v>
                </c:pt>
                <c:pt idx="2">
                  <c:v>2</c:v>
                </c:pt>
              </c:numCache>
            </c:numRef>
          </c:val>
        </c:ser>
        <c:ser>
          <c:idx val="1"/>
          <c:order val="1"/>
          <c:tx>
            <c:strRef>
              <c:f>Sheet1!$A$3</c:f>
              <c:strCache>
                <c:ptCount val="1"/>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3"/>
                <c:pt idx="0">
                  <c:v>высокий</c:v>
                </c:pt>
                <c:pt idx="1">
                  <c:v>средний</c:v>
                </c:pt>
                <c:pt idx="2">
                  <c:v>низкий</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3"/>
                <c:pt idx="0">
                  <c:v>высокий</c:v>
                </c:pt>
                <c:pt idx="1">
                  <c:v>средний</c:v>
                </c:pt>
                <c:pt idx="2">
                  <c:v>низкий</c:v>
                </c:pt>
              </c:strCache>
            </c:strRef>
          </c:cat>
          <c:val>
            <c:numRef>
              <c:f>Sheet1!$B$4:$E$4</c:f>
              <c:numCache>
                <c:formatCode>General</c:formatCode>
                <c:ptCount val="4"/>
              </c:numCache>
            </c:numRef>
          </c:val>
        </c:ser>
      </c:pie3DChart>
      <c:spPr>
        <a:solidFill>
          <a:srgbClr val="C0C0C0"/>
        </a:solidFill>
        <a:ln w="12700">
          <a:solidFill>
            <a:srgbClr val="808080"/>
          </a:solidFill>
          <a:prstDash val="solid"/>
        </a:ln>
      </c:spPr>
    </c:plotArea>
    <c:legend>
      <c:legendPos val="r"/>
      <c:legendEntry>
        <c:idx val="3"/>
        <c:delete val="1"/>
      </c:legendEntry>
      <c:layout>
        <c:manualLayout>
          <c:xMode val="edge"/>
          <c:yMode val="edge"/>
          <c:x val="0.69367870943112064"/>
          <c:y val="0.29370716314515782"/>
          <c:w val="0.30119240303295497"/>
          <c:h val="0.61695447409733162"/>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0.14260528765166941"/>
          <c:y val="0.65168031631466328"/>
          <c:w val="0.49886104783599161"/>
          <c:h val="0.30103806228373708"/>
        </c:manualLayout>
      </c:layout>
      <c:pie3DChart>
        <c:varyColors val="1"/>
        <c:ser>
          <c:idx val="0"/>
          <c:order val="0"/>
          <c:tx>
            <c:strRef>
              <c:f>Sheet1!$A$2</c:f>
              <c:strCache>
                <c:ptCount val="1"/>
              </c:strCache>
            </c:strRef>
          </c:tx>
          <c:spPr>
            <a:solidFill>
              <a:srgbClr val="9999FF"/>
            </a:solidFill>
            <a:ln w="12703">
              <a:solidFill>
                <a:srgbClr val="000000"/>
              </a:solidFill>
              <a:prstDash val="solid"/>
            </a:ln>
          </c:spPr>
          <c:dPt>
            <c:idx val="1"/>
            <c:spPr>
              <a:solidFill>
                <a:srgbClr val="993366"/>
              </a:solidFill>
              <a:ln w="12703">
                <a:solidFill>
                  <a:srgbClr val="000000"/>
                </a:solidFill>
                <a:prstDash val="solid"/>
              </a:ln>
            </c:spPr>
          </c:dPt>
          <c:dPt>
            <c:idx val="2"/>
            <c:spPr>
              <a:solidFill>
                <a:srgbClr val="FFFFCC"/>
              </a:solidFill>
              <a:ln w="12703">
                <a:solidFill>
                  <a:srgbClr val="000000"/>
                </a:solidFill>
                <a:prstDash val="solid"/>
              </a:ln>
            </c:spPr>
          </c:dPt>
          <c:dPt>
            <c:idx val="3"/>
            <c:spPr>
              <a:solidFill>
                <a:srgbClr val="CCFFFF"/>
              </a:solidFill>
              <a:ln w="12703">
                <a:solidFill>
                  <a:srgbClr val="000000"/>
                </a:solidFill>
                <a:prstDash val="solid"/>
              </a:ln>
            </c:spPr>
          </c:dPt>
          <c:dLbls>
            <c:dLbl>
              <c:idx val="3"/>
              <c:delete val="1"/>
            </c:dLbl>
            <c:spPr>
              <a:noFill/>
              <a:ln w="25405">
                <a:noFill/>
              </a:ln>
            </c:spPr>
            <c:txPr>
              <a:bodyPr/>
              <a:lstStyle/>
              <a:p>
                <a:pPr>
                  <a:defRPr sz="1200" b="1" i="0" u="none" strike="noStrike" baseline="0">
                    <a:solidFill>
                      <a:srgbClr val="000000"/>
                    </a:solidFill>
                    <a:latin typeface="Arial Cyr"/>
                    <a:ea typeface="Arial Cyr"/>
                    <a:cs typeface="Arial Cyr"/>
                  </a:defRPr>
                </a:pPr>
                <a:endParaRPr lang="ru-RU"/>
              </a:p>
            </c:txPr>
            <c:showVal val="1"/>
            <c:showLeaderLines val="1"/>
          </c:dLbls>
          <c:cat>
            <c:strRef>
              <c:f>Sheet1!$B$1:$E$1</c:f>
              <c:strCache>
                <c:ptCount val="3"/>
                <c:pt idx="0">
                  <c:v>высокий</c:v>
                </c:pt>
                <c:pt idx="1">
                  <c:v>средний</c:v>
                </c:pt>
                <c:pt idx="2">
                  <c:v>низкий</c:v>
                </c:pt>
              </c:strCache>
            </c:strRef>
          </c:cat>
          <c:val>
            <c:numRef>
              <c:f>Sheet1!$B$2:$E$2</c:f>
              <c:numCache>
                <c:formatCode>General</c:formatCode>
                <c:ptCount val="4"/>
                <c:pt idx="0">
                  <c:v>28</c:v>
                </c:pt>
                <c:pt idx="1">
                  <c:v>70</c:v>
                </c:pt>
                <c:pt idx="2">
                  <c:v>2</c:v>
                </c:pt>
              </c:numCache>
            </c:numRef>
          </c:val>
        </c:ser>
        <c:ser>
          <c:idx val="1"/>
          <c:order val="1"/>
          <c:tx>
            <c:strRef>
              <c:f>Sheet1!$A$3</c:f>
              <c:strCache>
                <c:ptCount val="1"/>
              </c:strCache>
            </c:strRef>
          </c:tx>
          <c:spPr>
            <a:solidFill>
              <a:srgbClr val="993366"/>
            </a:solidFill>
            <a:ln w="12703">
              <a:solidFill>
                <a:srgbClr val="000000"/>
              </a:solidFill>
              <a:prstDash val="solid"/>
            </a:ln>
          </c:spPr>
          <c:dPt>
            <c:idx val="0"/>
            <c:spPr>
              <a:solidFill>
                <a:srgbClr val="9999FF"/>
              </a:solidFill>
              <a:ln w="12703">
                <a:solidFill>
                  <a:srgbClr val="000000"/>
                </a:solidFill>
                <a:prstDash val="solid"/>
              </a:ln>
            </c:spPr>
          </c:dPt>
          <c:dPt>
            <c:idx val="2"/>
            <c:spPr>
              <a:solidFill>
                <a:srgbClr val="FFFFCC"/>
              </a:solidFill>
              <a:ln w="12703">
                <a:solidFill>
                  <a:srgbClr val="000000"/>
                </a:solidFill>
                <a:prstDash val="solid"/>
              </a:ln>
            </c:spPr>
          </c:dPt>
          <c:dPt>
            <c:idx val="3"/>
            <c:spPr>
              <a:solidFill>
                <a:srgbClr val="CCFFFF"/>
              </a:solidFill>
              <a:ln w="12703">
                <a:solidFill>
                  <a:srgbClr val="000000"/>
                </a:solidFill>
                <a:prstDash val="solid"/>
              </a:ln>
            </c:spPr>
          </c:dPt>
          <c:cat>
            <c:strRef>
              <c:f>Sheet1!$B$1:$E$1</c:f>
              <c:strCache>
                <c:ptCount val="3"/>
                <c:pt idx="0">
                  <c:v>высокий</c:v>
                </c:pt>
                <c:pt idx="1">
                  <c:v>средний</c:v>
                </c:pt>
                <c:pt idx="2">
                  <c:v>низкий</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703">
              <a:solidFill>
                <a:srgbClr val="000000"/>
              </a:solidFill>
              <a:prstDash val="solid"/>
            </a:ln>
          </c:spPr>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Pt>
            <c:idx val="3"/>
            <c:spPr>
              <a:solidFill>
                <a:srgbClr val="CCFFFF"/>
              </a:solidFill>
              <a:ln w="12703">
                <a:solidFill>
                  <a:srgbClr val="000000"/>
                </a:solidFill>
                <a:prstDash val="solid"/>
              </a:ln>
            </c:spPr>
          </c:dPt>
          <c:cat>
            <c:strRef>
              <c:f>Sheet1!$B$1:$E$1</c:f>
              <c:strCache>
                <c:ptCount val="3"/>
                <c:pt idx="0">
                  <c:v>высокий</c:v>
                </c:pt>
                <c:pt idx="1">
                  <c:v>средний</c:v>
                </c:pt>
                <c:pt idx="2">
                  <c:v>низкий</c:v>
                </c:pt>
              </c:strCache>
            </c:strRef>
          </c:cat>
          <c:val>
            <c:numRef>
              <c:f>Sheet1!$B$4:$E$4</c:f>
              <c:numCache>
                <c:formatCode>General</c:formatCode>
                <c:ptCount val="4"/>
              </c:numCache>
            </c:numRef>
          </c:val>
        </c:ser>
      </c:pie3DChart>
      <c:spPr>
        <a:solidFill>
          <a:srgbClr val="C0C0C0"/>
        </a:solidFill>
        <a:ln w="12703">
          <a:solidFill>
            <a:srgbClr val="808080"/>
          </a:solidFill>
          <a:prstDash val="solid"/>
        </a:ln>
      </c:spPr>
    </c:plotArea>
    <c:legend>
      <c:legendPos val="r"/>
      <c:legendEntry>
        <c:idx val="3"/>
        <c:delete val="1"/>
      </c:legendEntry>
      <c:layout>
        <c:manualLayout>
          <c:xMode val="edge"/>
          <c:yMode val="edge"/>
          <c:x val="0.76993166287016113"/>
          <c:y val="0.64123023428336212"/>
          <c:w val="0.22095671981776771"/>
          <c:h val="0.28380688430971129"/>
        </c:manualLayout>
      </c:layout>
      <c:spPr>
        <a:noFill/>
        <a:ln w="3176">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7.0523575830046453E-2"/>
          <c:y val="9.8224570995841032E-2"/>
          <c:w val="0.4460431654676259"/>
          <c:h val="0.26923076923076938"/>
        </c:manualLayout>
      </c:layout>
      <c:pie3DChart>
        <c:varyColors val="1"/>
        <c:ser>
          <c:idx val="0"/>
          <c:order val="0"/>
          <c:tx>
            <c:strRef>
              <c:f>Sheet1!$A$2</c:f>
              <c:strCache>
                <c:ptCount val="1"/>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Lbls>
            <c:spPr>
              <a:noFill/>
              <a:ln w="25399">
                <a:noFill/>
              </a:ln>
            </c:spPr>
            <c:txPr>
              <a:bodyPr/>
              <a:lstStyle/>
              <a:p>
                <a:pPr>
                  <a:defRPr sz="800" b="1" i="0" u="none" strike="noStrike" baseline="0">
                    <a:solidFill>
                      <a:srgbClr val="000000"/>
                    </a:solidFill>
                    <a:latin typeface="Arial Cyr"/>
                    <a:ea typeface="Arial Cyr"/>
                    <a:cs typeface="Arial Cyr"/>
                  </a:defRPr>
                </a:pPr>
                <a:endParaRPr lang="ru-RU"/>
              </a:p>
            </c:txPr>
            <c:showVal val="1"/>
            <c:showLeaderLines val="1"/>
          </c:dLbls>
          <c:cat>
            <c:strRef>
              <c:f>Sheet1!$B$1:$E$1</c:f>
              <c:strCache>
                <c:ptCount val="3"/>
                <c:pt idx="0">
                  <c:v>высокий</c:v>
                </c:pt>
                <c:pt idx="1">
                  <c:v>средний</c:v>
                </c:pt>
                <c:pt idx="2">
                  <c:v>низкий</c:v>
                </c:pt>
              </c:strCache>
            </c:strRef>
          </c:cat>
          <c:val>
            <c:numRef>
              <c:f>Sheet1!$B$2:$E$2</c:f>
              <c:numCache>
                <c:formatCode>General</c:formatCode>
                <c:ptCount val="4"/>
                <c:pt idx="0">
                  <c:v>25</c:v>
                </c:pt>
                <c:pt idx="1">
                  <c:v>75</c:v>
                </c:pt>
              </c:numCache>
            </c:numRef>
          </c:val>
        </c:ser>
        <c:ser>
          <c:idx val="1"/>
          <c:order val="1"/>
          <c:tx>
            <c:strRef>
              <c:f>Sheet1!$A$3</c:f>
              <c:strCache>
                <c:ptCount val="1"/>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3"/>
                <c:pt idx="0">
                  <c:v>высокий</c:v>
                </c:pt>
                <c:pt idx="1">
                  <c:v>средний</c:v>
                </c:pt>
                <c:pt idx="2">
                  <c:v>низкий</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3"/>
                <c:pt idx="0">
                  <c:v>высокий</c:v>
                </c:pt>
                <c:pt idx="1">
                  <c:v>средний</c:v>
                </c:pt>
                <c:pt idx="2">
                  <c:v>низкий</c:v>
                </c:pt>
              </c:strCache>
            </c:strRef>
          </c:cat>
          <c:val>
            <c:numRef>
              <c:f>Sheet1!$B$4:$E$4</c:f>
              <c:numCache>
                <c:formatCode>General</c:formatCode>
                <c:ptCount val="4"/>
              </c:numCache>
            </c:numRef>
          </c:val>
        </c:ser>
      </c:pie3DChart>
      <c:spPr>
        <a:solidFill>
          <a:srgbClr val="C0C0C0"/>
        </a:solidFill>
        <a:ln w="12700">
          <a:solidFill>
            <a:srgbClr val="808080"/>
          </a:solidFill>
          <a:prstDash val="solid"/>
        </a:ln>
      </c:spPr>
    </c:plotArea>
    <c:legend>
      <c:legendPos val="r"/>
      <c:legendEntry>
        <c:idx val="3"/>
        <c:delete val="1"/>
      </c:legendEntry>
      <c:layout>
        <c:manualLayout>
          <c:xMode val="edge"/>
          <c:yMode val="edge"/>
          <c:x val="0.6282430714945193"/>
          <c:y val="4.9829920646079544E-2"/>
          <c:w val="0.24100719424460434"/>
          <c:h val="0.31868131868131866"/>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3170731707317074"/>
          <c:y val="0.23651452282157676"/>
          <c:w val="0.35365853658536583"/>
          <c:h val="0.4813278008298767"/>
        </c:manualLayout>
      </c:layout>
      <c:pieChart>
        <c:varyColors val="1"/>
        <c:ser>
          <c:idx val="0"/>
          <c:order val="0"/>
          <c:tx>
            <c:strRef>
              <c:f>Sheet1!$A$2</c:f>
              <c:strCache>
                <c:ptCount val="1"/>
              </c:strCache>
            </c:strRef>
          </c:tx>
          <c:spPr>
            <a:solidFill>
              <a:srgbClr val="9999FF"/>
            </a:solidFill>
            <a:ln w="12687">
              <a:solidFill>
                <a:srgbClr val="000000"/>
              </a:solidFill>
              <a:prstDash val="solid"/>
            </a:ln>
          </c:spPr>
          <c:dPt>
            <c:idx val="1"/>
            <c:spPr>
              <a:solidFill>
                <a:srgbClr val="993366"/>
              </a:solidFill>
              <a:ln w="12687">
                <a:solidFill>
                  <a:srgbClr val="000000"/>
                </a:solidFill>
                <a:prstDash val="solid"/>
              </a:ln>
            </c:spPr>
          </c:dPt>
          <c:dPt>
            <c:idx val="2"/>
            <c:spPr>
              <a:solidFill>
                <a:srgbClr val="FFFFCC"/>
              </a:solidFill>
              <a:ln w="12687">
                <a:solidFill>
                  <a:srgbClr val="000000"/>
                </a:solidFill>
                <a:prstDash val="solid"/>
              </a:ln>
            </c:spPr>
          </c:dPt>
          <c:dPt>
            <c:idx val="3"/>
            <c:spPr>
              <a:solidFill>
                <a:srgbClr val="CCFFFF"/>
              </a:solidFill>
              <a:ln w="12687">
                <a:solidFill>
                  <a:srgbClr val="000000"/>
                </a:solidFill>
                <a:prstDash val="solid"/>
              </a:ln>
            </c:spPr>
          </c:dPt>
          <c:dLbls>
            <c:dLbl>
              <c:idx val="0"/>
              <c:layout>
                <c:manualLayout>
                  <c:x val="6.3186986687940899E-2"/>
                  <c:y val="-3.1713031414945046E-2"/>
                </c:manualLayout>
              </c:layout>
              <c:dLblPos val="bestFit"/>
              <c:showVal val="1"/>
            </c:dLbl>
            <c:dLbl>
              <c:idx val="1"/>
              <c:layout>
                <c:manualLayout>
                  <c:x val="-6.6518319272162077E-2"/>
                  <c:y val="-1.7023969131618282E-2"/>
                </c:manualLayout>
              </c:layout>
              <c:dLblPos val="bestFit"/>
              <c:showVal val="1"/>
            </c:dLbl>
            <c:dLbl>
              <c:idx val="2"/>
              <c:layout>
                <c:manualLayout>
                  <c:x val="-3.8206684524268703E-2"/>
                  <c:y val="-5.9959866269841462E-2"/>
                </c:manualLayout>
              </c:layout>
              <c:dLblPos val="bestFit"/>
              <c:showVal val="1"/>
            </c:dLbl>
            <c:spPr>
              <a:noFill/>
              <a:ln w="25374">
                <a:noFill/>
              </a:ln>
            </c:spPr>
            <c:txPr>
              <a:bodyPr/>
              <a:lstStyle/>
              <a:p>
                <a:pPr>
                  <a:defRPr sz="1049" b="1" i="0" u="none" strike="noStrike" baseline="0">
                    <a:solidFill>
                      <a:srgbClr val="000000"/>
                    </a:solidFill>
                    <a:latin typeface="Calibri"/>
                    <a:ea typeface="Calibri"/>
                    <a:cs typeface="Calibri"/>
                  </a:defRPr>
                </a:pPr>
                <a:endParaRPr lang="ru-RU"/>
              </a:p>
            </c:txPr>
            <c:showVal val="1"/>
            <c:showLeaderLines val="1"/>
          </c:dLbls>
          <c:cat>
            <c:strRef>
              <c:f>Sheet1!$B$1:$E$1</c:f>
              <c:strCache>
                <c:ptCount val="3"/>
                <c:pt idx="0">
                  <c:v>высокий</c:v>
                </c:pt>
                <c:pt idx="1">
                  <c:v>средний</c:v>
                </c:pt>
                <c:pt idx="2">
                  <c:v>низкий</c:v>
                </c:pt>
              </c:strCache>
            </c:strRef>
          </c:cat>
          <c:val>
            <c:numRef>
              <c:f>Sheet1!$B$2:$E$2</c:f>
              <c:numCache>
                <c:formatCode>0%</c:formatCode>
                <c:ptCount val="4"/>
                <c:pt idx="0">
                  <c:v>0.28000000000000008</c:v>
                </c:pt>
                <c:pt idx="1">
                  <c:v>0.70000000000000062</c:v>
                </c:pt>
                <c:pt idx="2">
                  <c:v>2.0000000000000011E-2</c:v>
                </c:pt>
              </c:numCache>
            </c:numRef>
          </c:val>
        </c:ser>
        <c:ser>
          <c:idx val="1"/>
          <c:order val="1"/>
          <c:tx>
            <c:strRef>
              <c:f>Sheet1!$A$3</c:f>
              <c:strCache>
                <c:ptCount val="1"/>
              </c:strCache>
            </c:strRef>
          </c:tx>
          <c:spPr>
            <a:solidFill>
              <a:srgbClr val="993366"/>
            </a:solidFill>
            <a:ln w="12687">
              <a:solidFill>
                <a:srgbClr val="000000"/>
              </a:solidFill>
              <a:prstDash val="solid"/>
            </a:ln>
          </c:spPr>
          <c:dPt>
            <c:idx val="0"/>
            <c:spPr>
              <a:solidFill>
                <a:srgbClr val="9999FF"/>
              </a:solidFill>
              <a:ln w="12687">
                <a:solidFill>
                  <a:srgbClr val="000000"/>
                </a:solidFill>
                <a:prstDash val="solid"/>
              </a:ln>
            </c:spPr>
          </c:dPt>
          <c:dPt>
            <c:idx val="2"/>
            <c:spPr>
              <a:solidFill>
                <a:srgbClr val="FFFFCC"/>
              </a:solidFill>
              <a:ln w="12687">
                <a:solidFill>
                  <a:srgbClr val="000000"/>
                </a:solidFill>
                <a:prstDash val="solid"/>
              </a:ln>
            </c:spPr>
          </c:dPt>
          <c:dPt>
            <c:idx val="3"/>
            <c:spPr>
              <a:solidFill>
                <a:srgbClr val="CCFFFF"/>
              </a:solidFill>
              <a:ln w="12687">
                <a:solidFill>
                  <a:srgbClr val="000000"/>
                </a:solidFill>
                <a:prstDash val="solid"/>
              </a:ln>
            </c:spPr>
          </c:dPt>
          <c:cat>
            <c:strRef>
              <c:f>Sheet1!$B$1:$E$1</c:f>
              <c:strCache>
                <c:ptCount val="3"/>
                <c:pt idx="0">
                  <c:v>высокий</c:v>
                </c:pt>
                <c:pt idx="1">
                  <c:v>средний</c:v>
                </c:pt>
                <c:pt idx="2">
                  <c:v>низкий</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687">
              <a:solidFill>
                <a:srgbClr val="000000"/>
              </a:solidFill>
              <a:prstDash val="solid"/>
            </a:ln>
          </c:spPr>
          <c:dPt>
            <c:idx val="0"/>
            <c:spPr>
              <a:solidFill>
                <a:srgbClr val="9999FF"/>
              </a:solidFill>
              <a:ln w="12687">
                <a:solidFill>
                  <a:srgbClr val="000000"/>
                </a:solidFill>
                <a:prstDash val="solid"/>
              </a:ln>
            </c:spPr>
          </c:dPt>
          <c:dPt>
            <c:idx val="1"/>
            <c:spPr>
              <a:solidFill>
                <a:srgbClr val="993366"/>
              </a:solidFill>
              <a:ln w="12687">
                <a:solidFill>
                  <a:srgbClr val="000000"/>
                </a:solidFill>
                <a:prstDash val="solid"/>
              </a:ln>
            </c:spPr>
          </c:dPt>
          <c:dPt>
            <c:idx val="3"/>
            <c:spPr>
              <a:solidFill>
                <a:srgbClr val="CCFFFF"/>
              </a:solidFill>
              <a:ln w="12687">
                <a:solidFill>
                  <a:srgbClr val="000000"/>
                </a:solidFill>
                <a:prstDash val="solid"/>
              </a:ln>
            </c:spPr>
          </c:dPt>
          <c:cat>
            <c:strRef>
              <c:f>Sheet1!$B$1:$E$1</c:f>
              <c:strCache>
                <c:ptCount val="3"/>
                <c:pt idx="0">
                  <c:v>высокий</c:v>
                </c:pt>
                <c:pt idx="1">
                  <c:v>средний</c:v>
                </c:pt>
                <c:pt idx="2">
                  <c:v>низкий</c:v>
                </c:pt>
              </c:strCache>
            </c:strRef>
          </c:cat>
          <c:val>
            <c:numRef>
              <c:f>Sheet1!$B$4:$E$4</c:f>
              <c:numCache>
                <c:formatCode>General</c:formatCode>
                <c:ptCount val="4"/>
              </c:numCache>
            </c:numRef>
          </c:val>
        </c:ser>
        <c:firstSliceAng val="0"/>
      </c:pieChart>
      <c:spPr>
        <a:solidFill>
          <a:srgbClr val="C0C0C0"/>
        </a:solidFill>
        <a:ln w="12687">
          <a:solidFill>
            <a:srgbClr val="808080"/>
          </a:solidFill>
          <a:prstDash val="solid"/>
        </a:ln>
      </c:spPr>
    </c:plotArea>
    <c:legend>
      <c:legendPos val="b"/>
      <c:legendEntry>
        <c:idx val="3"/>
        <c:delete val="1"/>
      </c:legendEntry>
      <c:layout>
        <c:manualLayout>
          <c:xMode val="edge"/>
          <c:yMode val="edge"/>
          <c:x val="0.20731707317073195"/>
          <c:y val="0.88381742738589264"/>
          <c:w val="0.58231707317073156"/>
          <c:h val="9.9585062240664254E-2"/>
        </c:manualLayout>
      </c:layout>
      <c:spPr>
        <a:noFill/>
        <a:ln w="3172">
          <a:solidFill>
            <a:srgbClr val="000000"/>
          </a:solidFill>
          <a:prstDash val="solid"/>
        </a:ln>
      </c:spPr>
      <c:txPr>
        <a:bodyPr/>
        <a:lstStyle/>
        <a:p>
          <a:pPr>
            <a:defRPr sz="869"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949"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737DA-EA13-47C6-9245-4E590A38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37</Pages>
  <Words>6567</Words>
  <Characters>37435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16</cp:revision>
  <dcterms:created xsi:type="dcterms:W3CDTF">2015-05-09T21:09:00Z</dcterms:created>
  <dcterms:modified xsi:type="dcterms:W3CDTF">2015-09-15T08:36:00Z</dcterms:modified>
</cp:coreProperties>
</file>